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FCCBD" w14:textId="77777777" w:rsidR="00CC0011" w:rsidRPr="002F4E4A" w:rsidRDefault="00CC0011" w:rsidP="00CC0011">
      <w:pPr>
        <w:jc w:val="center"/>
        <w:rPr>
          <w:b/>
        </w:rPr>
      </w:pPr>
      <w:r w:rsidRPr="005109C3">
        <w:rPr>
          <w:b/>
        </w:rPr>
        <w:t>Royal Marsden NHS Foundation Trust</w:t>
      </w:r>
      <w:r w:rsidR="00053664" w:rsidRPr="002F4E4A">
        <w:rPr>
          <w:b/>
        </w:rPr>
        <w:t xml:space="preserve"> </w:t>
      </w:r>
    </w:p>
    <w:p w14:paraId="1E6E6C78" w14:textId="77777777" w:rsidR="00053664" w:rsidRPr="002F4E4A" w:rsidRDefault="00053664" w:rsidP="00CC0011">
      <w:pPr>
        <w:jc w:val="center"/>
        <w:rPr>
          <w:b/>
        </w:rPr>
      </w:pPr>
    </w:p>
    <w:p w14:paraId="0D43EA19" w14:textId="77777777" w:rsidR="00CC0011" w:rsidRPr="002F4E4A" w:rsidRDefault="00CC0011" w:rsidP="00CC0011">
      <w:pPr>
        <w:jc w:val="center"/>
        <w:rPr>
          <w:b/>
        </w:rPr>
      </w:pPr>
      <w:r w:rsidRPr="002F4E4A">
        <w:rPr>
          <w:b/>
        </w:rPr>
        <w:t>Patient</w:t>
      </w:r>
      <w:r w:rsidR="00D62137" w:rsidRPr="002F4E4A">
        <w:rPr>
          <w:b/>
        </w:rPr>
        <w:t xml:space="preserve"> and Carer Advisory Group</w:t>
      </w:r>
    </w:p>
    <w:p w14:paraId="017884E5" w14:textId="77777777" w:rsidR="008B3CCB" w:rsidRPr="002F4E4A" w:rsidRDefault="008B3CCB" w:rsidP="00CC0011">
      <w:pPr>
        <w:jc w:val="center"/>
        <w:rPr>
          <w:b/>
        </w:rPr>
      </w:pPr>
    </w:p>
    <w:p w14:paraId="078F076F" w14:textId="786E3684" w:rsidR="00B67C01" w:rsidRPr="002F4E4A" w:rsidRDefault="007564B7" w:rsidP="00CC0011">
      <w:pPr>
        <w:jc w:val="center"/>
        <w:rPr>
          <w:rFonts w:eastAsia="Calibri"/>
          <w:b/>
        </w:rPr>
      </w:pPr>
      <w:r w:rsidRPr="00D10C96">
        <w:rPr>
          <w:rFonts w:eastAsia="Calibri"/>
          <w:b/>
        </w:rPr>
        <w:t xml:space="preserve">Thursday </w:t>
      </w:r>
      <w:r w:rsidR="00F06A2D">
        <w:rPr>
          <w:rFonts w:eastAsia="Calibri"/>
          <w:b/>
        </w:rPr>
        <w:t>11 February</w:t>
      </w:r>
      <w:r w:rsidR="00D5406F" w:rsidRPr="00D10C96">
        <w:rPr>
          <w:rFonts w:eastAsia="Calibri"/>
          <w:b/>
        </w:rPr>
        <w:t xml:space="preserve"> 202</w:t>
      </w:r>
      <w:r w:rsidR="00F06A2D">
        <w:rPr>
          <w:rFonts w:eastAsia="Calibri"/>
          <w:b/>
        </w:rPr>
        <w:t>1</w:t>
      </w:r>
      <w:r w:rsidR="00D5406F" w:rsidRPr="00D10C96">
        <w:rPr>
          <w:rFonts w:eastAsia="Calibri"/>
          <w:b/>
        </w:rPr>
        <w:t xml:space="preserve">, 1200-1300 </w:t>
      </w:r>
      <w:r w:rsidR="00407F4A" w:rsidRPr="00D10C96">
        <w:rPr>
          <w:rFonts w:eastAsia="Calibri"/>
          <w:b/>
        </w:rPr>
        <w:t>(Part 1)</w:t>
      </w:r>
      <w:r w:rsidR="001552A8" w:rsidRPr="00D10C96">
        <w:rPr>
          <w:rFonts w:eastAsia="Calibri"/>
          <w:b/>
        </w:rPr>
        <w:t xml:space="preserve"> </w:t>
      </w:r>
      <w:r w:rsidR="00DA5109" w:rsidRPr="00D10C96">
        <w:rPr>
          <w:rFonts w:eastAsia="Calibri"/>
          <w:b/>
        </w:rPr>
        <w:t xml:space="preserve">and </w:t>
      </w:r>
      <w:r w:rsidR="00F06A2D">
        <w:rPr>
          <w:rFonts w:eastAsia="Calibri"/>
          <w:b/>
        </w:rPr>
        <w:t>Wednesday 24 February 2021</w:t>
      </w:r>
      <w:r w:rsidR="00D5406F" w:rsidRPr="00D10C96">
        <w:rPr>
          <w:rFonts w:eastAsia="Calibri"/>
          <w:b/>
        </w:rPr>
        <w:t>,</w:t>
      </w:r>
      <w:r w:rsidR="00D5406F" w:rsidRPr="002F4E4A">
        <w:rPr>
          <w:rFonts w:eastAsia="Calibri"/>
          <w:b/>
        </w:rPr>
        <w:t xml:space="preserve"> 1200-1300</w:t>
      </w:r>
      <w:r w:rsidR="002459F2" w:rsidRPr="002F4E4A">
        <w:rPr>
          <w:rFonts w:eastAsia="Calibri"/>
          <w:b/>
        </w:rPr>
        <w:t xml:space="preserve"> </w:t>
      </w:r>
      <w:r w:rsidR="00407F4A" w:rsidRPr="002F4E4A">
        <w:rPr>
          <w:rFonts w:eastAsia="Calibri"/>
          <w:b/>
        </w:rPr>
        <w:t>(Part 2)</w:t>
      </w:r>
      <w:r w:rsidR="00B8338D" w:rsidRPr="002F4E4A">
        <w:rPr>
          <w:rFonts w:eastAsia="Calibri"/>
          <w:b/>
        </w:rPr>
        <w:t xml:space="preserve">, </w:t>
      </w:r>
      <w:r w:rsidR="00DA5109" w:rsidRPr="002F4E4A">
        <w:rPr>
          <w:rFonts w:eastAsia="Calibri"/>
          <w:b/>
        </w:rPr>
        <w:t>online video</w:t>
      </w:r>
      <w:r w:rsidR="00DB5640" w:rsidRPr="002F4E4A">
        <w:rPr>
          <w:rFonts w:eastAsia="Calibri"/>
          <w:b/>
        </w:rPr>
        <w:t xml:space="preserve"> meeting</w:t>
      </w:r>
      <w:r w:rsidR="002C1615" w:rsidRPr="002F4E4A">
        <w:rPr>
          <w:rFonts w:eastAsia="Calibri"/>
          <w:b/>
        </w:rPr>
        <w:t xml:space="preserve"> </w:t>
      </w:r>
    </w:p>
    <w:p w14:paraId="151CD052" w14:textId="77777777" w:rsidR="008F72C8" w:rsidRPr="002F4E4A" w:rsidRDefault="008F72C8" w:rsidP="00407F4A">
      <w:pPr>
        <w:rPr>
          <w:rFonts w:eastAsia="Calibri"/>
          <w:b/>
        </w:rPr>
      </w:pPr>
    </w:p>
    <w:p w14:paraId="0D70921A" w14:textId="77777777" w:rsidR="00407F4A" w:rsidRPr="002F4E4A" w:rsidRDefault="00407F4A" w:rsidP="00407F4A">
      <w:pPr>
        <w:jc w:val="center"/>
        <w:rPr>
          <w:rFonts w:eastAsia="Calibri"/>
          <w:b/>
        </w:rPr>
      </w:pPr>
      <w:r w:rsidRPr="002F4E4A">
        <w:rPr>
          <w:rFonts w:eastAsia="Calibri"/>
          <w:b/>
        </w:rPr>
        <w:t>Part 1</w:t>
      </w:r>
    </w:p>
    <w:p w14:paraId="32A1A309" w14:textId="08F4ADAD" w:rsidR="00DA5109" w:rsidRPr="002F4E4A" w:rsidRDefault="00DA5109" w:rsidP="00DA5109">
      <w:pPr>
        <w:rPr>
          <w:rFonts w:cs="Times New Roman"/>
        </w:rPr>
      </w:pPr>
      <w:bookmarkStart w:id="0" w:name="_Hlk45699753"/>
      <w:r w:rsidRPr="002F4E4A">
        <w:rPr>
          <w:rFonts w:cs="Times New Roman"/>
          <w:b/>
        </w:rPr>
        <w:t>Present</w:t>
      </w:r>
      <w:r w:rsidRPr="002F4E4A">
        <w:rPr>
          <w:rFonts w:cs="Times New Roman"/>
        </w:rPr>
        <w:t xml:space="preserve">: </w:t>
      </w:r>
    </w:p>
    <w:p w14:paraId="7DF85935" w14:textId="77777777" w:rsidR="00DF404B" w:rsidRPr="002F4E4A" w:rsidRDefault="00DF404B" w:rsidP="00DA5109">
      <w:pPr>
        <w:rPr>
          <w:rFonts w:cs="Times New Roman"/>
          <w:highlight w:val="yellow"/>
        </w:rPr>
      </w:pPr>
    </w:p>
    <w:p w14:paraId="3B835302" w14:textId="7E3DACC3" w:rsidR="00DA5109" w:rsidRPr="005109C3" w:rsidRDefault="00DA5109" w:rsidP="00DA5109">
      <w:pPr>
        <w:rPr>
          <w:rFonts w:cs="Times New Roman"/>
        </w:rPr>
      </w:pPr>
      <w:r w:rsidRPr="002F4E4A">
        <w:rPr>
          <w:rFonts w:cs="Times New Roman"/>
          <w:b/>
        </w:rPr>
        <w:t>In attendance</w:t>
      </w:r>
      <w:r w:rsidRPr="002F4E4A">
        <w:rPr>
          <w:rFonts w:cs="Times New Roman"/>
        </w:rPr>
        <w:t xml:space="preserve">: </w:t>
      </w:r>
      <w:r w:rsidR="00A20954" w:rsidRPr="00A20954">
        <w:rPr>
          <w:rFonts w:cs="Times New Roman"/>
        </w:rPr>
        <w:t>Katharine Malhotra</w:t>
      </w:r>
      <w:r w:rsidR="00A20954">
        <w:rPr>
          <w:rFonts w:cs="Times New Roman"/>
        </w:rPr>
        <w:t xml:space="preserve"> (KM; </w:t>
      </w:r>
      <w:r w:rsidR="00A20954" w:rsidRPr="00A20954">
        <w:rPr>
          <w:rFonts w:cs="Times New Roman"/>
        </w:rPr>
        <w:t>Lecturer Practitioner</w:t>
      </w:r>
      <w:r w:rsidR="00A20954">
        <w:rPr>
          <w:rFonts w:cs="Times New Roman"/>
        </w:rPr>
        <w:t xml:space="preserve">), </w:t>
      </w:r>
      <w:r w:rsidR="00A20954" w:rsidRPr="00A20954">
        <w:rPr>
          <w:rFonts w:cs="Times New Roman"/>
        </w:rPr>
        <w:t>Siobhan Cowan-Dickie</w:t>
      </w:r>
      <w:r w:rsidR="00A20954">
        <w:rPr>
          <w:rFonts w:cs="Times New Roman"/>
        </w:rPr>
        <w:t xml:space="preserve"> (SCD; </w:t>
      </w:r>
      <w:r w:rsidR="00A20954" w:rsidRPr="00A20954">
        <w:rPr>
          <w:rFonts w:cs="Times New Roman"/>
        </w:rPr>
        <w:t>Clinical Specialist Physiotherapist, Living with and Beyond Cancer</w:t>
      </w:r>
      <w:r w:rsidR="00A20954">
        <w:rPr>
          <w:rFonts w:cs="Times New Roman"/>
        </w:rPr>
        <w:t xml:space="preserve">), </w:t>
      </w:r>
      <w:r w:rsidR="005109C3" w:rsidRPr="00A20954">
        <w:rPr>
          <w:rFonts w:cs="Times New Roman"/>
        </w:rPr>
        <w:t>Anna Collins (AC; Matron)</w:t>
      </w:r>
      <w:r w:rsidR="00A76966" w:rsidRPr="00A20954">
        <w:rPr>
          <w:rFonts w:cs="Times New Roman"/>
        </w:rPr>
        <w:t xml:space="preserve"> and Craig Mortimer (CM; Quality Officer)</w:t>
      </w:r>
    </w:p>
    <w:bookmarkEnd w:id="0"/>
    <w:p w14:paraId="381442A0" w14:textId="77777777" w:rsidR="00407F4A" w:rsidRPr="005109C3" w:rsidRDefault="00407F4A" w:rsidP="00DA5109">
      <w:pPr>
        <w:rPr>
          <w:rFonts w:cs="Times New Roman"/>
        </w:rPr>
      </w:pPr>
    </w:p>
    <w:p w14:paraId="7C4CD83A" w14:textId="77777777" w:rsidR="00407F4A" w:rsidRPr="002F4E4A" w:rsidRDefault="00407F4A" w:rsidP="00407F4A">
      <w:pPr>
        <w:jc w:val="center"/>
        <w:rPr>
          <w:rFonts w:cs="Times New Roman"/>
          <w:b/>
          <w:bCs/>
        </w:rPr>
      </w:pPr>
      <w:r w:rsidRPr="002F4E4A">
        <w:rPr>
          <w:rFonts w:cs="Times New Roman"/>
          <w:b/>
          <w:bCs/>
        </w:rPr>
        <w:t>Part 2</w:t>
      </w:r>
    </w:p>
    <w:p w14:paraId="2B101CB0" w14:textId="2DB773EE" w:rsidR="00A76966" w:rsidRPr="00D10C96" w:rsidRDefault="00A76966" w:rsidP="00A76966">
      <w:pPr>
        <w:rPr>
          <w:rFonts w:cs="Times New Roman"/>
        </w:rPr>
      </w:pPr>
      <w:r w:rsidRPr="002F4E4A">
        <w:rPr>
          <w:rFonts w:cs="Times New Roman"/>
          <w:b/>
        </w:rPr>
        <w:t>Present</w:t>
      </w:r>
      <w:r w:rsidRPr="002F4E4A">
        <w:rPr>
          <w:rFonts w:cs="Times New Roman"/>
        </w:rPr>
        <w:t xml:space="preserve">: </w:t>
      </w:r>
    </w:p>
    <w:p w14:paraId="242949E8" w14:textId="77777777" w:rsidR="00A76966" w:rsidRPr="002F4E4A" w:rsidRDefault="00A76966" w:rsidP="00A76966">
      <w:pPr>
        <w:rPr>
          <w:rFonts w:cs="Times New Roman"/>
          <w:highlight w:val="yellow"/>
        </w:rPr>
      </w:pPr>
    </w:p>
    <w:p w14:paraId="5F050513" w14:textId="1D8FD66D" w:rsidR="00A76966" w:rsidRPr="002F4E4A" w:rsidRDefault="00A76966" w:rsidP="00203199">
      <w:pPr>
        <w:rPr>
          <w:rFonts w:cs="Times New Roman"/>
        </w:rPr>
      </w:pPr>
      <w:r w:rsidRPr="002F4E4A">
        <w:rPr>
          <w:rFonts w:cs="Times New Roman"/>
          <w:b/>
        </w:rPr>
        <w:t>In attendance</w:t>
      </w:r>
      <w:r w:rsidRPr="002F4E4A">
        <w:rPr>
          <w:rFonts w:cs="Times New Roman"/>
        </w:rPr>
        <w:t xml:space="preserve">: </w:t>
      </w:r>
      <w:bookmarkStart w:id="1" w:name="_Hlk45700007"/>
      <w:r w:rsidR="00BA6C08" w:rsidRPr="00BA6C08">
        <w:rPr>
          <w:rFonts w:cs="Times New Roman"/>
        </w:rPr>
        <w:t>Nikki Snuggs</w:t>
      </w:r>
      <w:r w:rsidR="00BA6C08">
        <w:rPr>
          <w:rFonts w:cs="Times New Roman"/>
        </w:rPr>
        <w:t xml:space="preserve"> (NS, </w:t>
      </w:r>
      <w:r w:rsidR="00BA6C08" w:rsidRPr="00BA6C08">
        <w:rPr>
          <w:rFonts w:cs="Times New Roman"/>
        </w:rPr>
        <w:t>Team Leader Breast Care, Clinical Nurse Specialist</w:t>
      </w:r>
      <w:r w:rsidR="00BA6C08">
        <w:rPr>
          <w:rFonts w:cs="Times New Roman"/>
        </w:rPr>
        <w:t xml:space="preserve">), </w:t>
      </w:r>
      <w:r w:rsidR="00BA6C08" w:rsidRPr="00BA6C08">
        <w:rPr>
          <w:rFonts w:cs="Times New Roman"/>
        </w:rPr>
        <w:t>Katy Hardy</w:t>
      </w:r>
      <w:r w:rsidR="00BA6C08">
        <w:rPr>
          <w:rFonts w:cs="Times New Roman"/>
        </w:rPr>
        <w:t xml:space="preserve"> (KH, </w:t>
      </w:r>
      <w:r w:rsidR="00BA6C08" w:rsidRPr="00BA6C08">
        <w:rPr>
          <w:rFonts w:cs="Times New Roman"/>
        </w:rPr>
        <w:t>Clinical Nurse Specialist, Colorectal Team</w:t>
      </w:r>
      <w:r w:rsidR="00BA6C08">
        <w:rPr>
          <w:rFonts w:cs="Times New Roman"/>
        </w:rPr>
        <w:t xml:space="preserve">), </w:t>
      </w:r>
      <w:r w:rsidR="00F012F1" w:rsidRPr="00AE7F67">
        <w:rPr>
          <w:rFonts w:cs="Times New Roman"/>
        </w:rPr>
        <w:t>Anna Collins (</w:t>
      </w:r>
      <w:r w:rsidR="00AD3103" w:rsidRPr="00AE7F67">
        <w:rPr>
          <w:rFonts w:cs="Times New Roman"/>
        </w:rPr>
        <w:t xml:space="preserve">AC; </w:t>
      </w:r>
      <w:r w:rsidR="00F012F1" w:rsidRPr="00AE7F67">
        <w:rPr>
          <w:rFonts w:cs="Times New Roman"/>
        </w:rPr>
        <w:t>Ma</w:t>
      </w:r>
      <w:r w:rsidR="00AD3103" w:rsidRPr="00AE7F67">
        <w:rPr>
          <w:rFonts w:cs="Times New Roman"/>
        </w:rPr>
        <w:t>tron)</w:t>
      </w:r>
      <w:r w:rsidR="00AE7F67">
        <w:rPr>
          <w:rFonts w:cs="Times New Roman"/>
        </w:rPr>
        <w:t xml:space="preserve">, </w:t>
      </w:r>
      <w:r w:rsidR="00AE7F67" w:rsidRPr="00AE7F67">
        <w:rPr>
          <w:rFonts w:cs="Times New Roman"/>
        </w:rPr>
        <w:t>Emma Blondrage</w:t>
      </w:r>
      <w:r w:rsidR="00AE7F67">
        <w:rPr>
          <w:rFonts w:cs="Times New Roman"/>
        </w:rPr>
        <w:t xml:space="preserve"> (EB; </w:t>
      </w:r>
      <w:r w:rsidR="00AE7F67" w:rsidRPr="00AE7F67">
        <w:rPr>
          <w:rFonts w:cs="Times New Roman"/>
        </w:rPr>
        <w:t>Digital Services Training Manager</w:t>
      </w:r>
      <w:r w:rsidR="00AE7F67">
        <w:rPr>
          <w:rFonts w:cs="Times New Roman"/>
        </w:rPr>
        <w:t>)</w:t>
      </w:r>
      <w:r w:rsidR="00AD3103" w:rsidRPr="00AE7F67">
        <w:rPr>
          <w:rFonts w:cs="Times New Roman"/>
        </w:rPr>
        <w:t xml:space="preserve"> and</w:t>
      </w:r>
      <w:r w:rsidR="004A7689" w:rsidRPr="00AE7F67">
        <w:rPr>
          <w:rFonts w:cs="Times New Roman"/>
        </w:rPr>
        <w:t xml:space="preserve"> </w:t>
      </w:r>
      <w:r w:rsidRPr="00AE7F67">
        <w:rPr>
          <w:rFonts w:cs="Times New Roman"/>
        </w:rPr>
        <w:t>Craig Mortimer (CM; Quality Officer)</w:t>
      </w:r>
      <w:bookmarkEnd w:id="1"/>
    </w:p>
    <w:p w14:paraId="5EA081CB" w14:textId="77777777" w:rsidR="00CC0011" w:rsidRPr="002F4E4A" w:rsidRDefault="00CC0011"/>
    <w:p w14:paraId="4EA0250F" w14:textId="77777777" w:rsidR="00A76966" w:rsidRPr="002F4E4A" w:rsidRDefault="00A76966"/>
    <w:tbl>
      <w:tblPr>
        <w:tblW w:w="9214" w:type="dxa"/>
        <w:tblLook w:val="01E0" w:firstRow="1" w:lastRow="1" w:firstColumn="1" w:lastColumn="1" w:noHBand="0" w:noVBand="0"/>
      </w:tblPr>
      <w:tblGrid>
        <w:gridCol w:w="951"/>
        <w:gridCol w:w="7017"/>
        <w:gridCol w:w="1246"/>
      </w:tblGrid>
      <w:tr w:rsidR="00B82275" w:rsidRPr="002F4E4A" w14:paraId="477C6814" w14:textId="77777777" w:rsidTr="002F6B87">
        <w:tc>
          <w:tcPr>
            <w:tcW w:w="951" w:type="dxa"/>
            <w:shd w:val="clear" w:color="auto" w:fill="auto"/>
          </w:tcPr>
          <w:p w14:paraId="70BA81E5" w14:textId="77777777" w:rsidR="006102B7" w:rsidRPr="002F4E4A" w:rsidRDefault="006102B7" w:rsidP="0012595F">
            <w:pPr>
              <w:tabs>
                <w:tab w:val="left" w:pos="-1440"/>
                <w:tab w:val="left" w:pos="-720"/>
                <w:tab w:val="left" w:pos="0"/>
                <w:tab w:val="left" w:pos="1018"/>
                <w:tab w:val="left" w:pos="1440"/>
              </w:tabs>
              <w:suppressAutoHyphens/>
              <w:jc w:val="both"/>
              <w:rPr>
                <w:b/>
                <w:bCs/>
              </w:rPr>
            </w:pPr>
            <w:r w:rsidRPr="002F4E4A">
              <w:rPr>
                <w:b/>
                <w:bCs/>
              </w:rPr>
              <w:t>Part 1</w:t>
            </w:r>
          </w:p>
        </w:tc>
        <w:tc>
          <w:tcPr>
            <w:tcW w:w="7017" w:type="dxa"/>
            <w:shd w:val="clear" w:color="auto" w:fill="auto"/>
          </w:tcPr>
          <w:p w14:paraId="3E16190A" w14:textId="77777777" w:rsidR="006102B7" w:rsidRPr="002F4E4A" w:rsidRDefault="006102B7" w:rsidP="0012595F">
            <w:pPr>
              <w:pStyle w:val="TOAHeading"/>
              <w:tabs>
                <w:tab w:val="clear" w:pos="9360"/>
              </w:tabs>
              <w:suppressAutoHyphens w:val="0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</w:tc>
        <w:tc>
          <w:tcPr>
            <w:tcW w:w="1246" w:type="dxa"/>
            <w:shd w:val="clear" w:color="auto" w:fill="auto"/>
          </w:tcPr>
          <w:p w14:paraId="70CB6F5E" w14:textId="77777777" w:rsidR="006102B7" w:rsidRPr="002F4E4A" w:rsidRDefault="006102B7" w:rsidP="00CC0011">
            <w:pPr>
              <w:rPr>
                <w:b/>
              </w:rPr>
            </w:pPr>
          </w:p>
        </w:tc>
      </w:tr>
      <w:tr w:rsidR="00B82275" w:rsidRPr="002F4E4A" w14:paraId="6973DA4E" w14:textId="77777777" w:rsidTr="002F6B87">
        <w:tc>
          <w:tcPr>
            <w:tcW w:w="951" w:type="dxa"/>
            <w:shd w:val="clear" w:color="auto" w:fill="auto"/>
          </w:tcPr>
          <w:p w14:paraId="0AB195B8" w14:textId="179F686F" w:rsidR="00CC0011" w:rsidRPr="002F4E4A" w:rsidRDefault="00BD4068" w:rsidP="0012595F">
            <w:pPr>
              <w:tabs>
                <w:tab w:val="left" w:pos="-1440"/>
                <w:tab w:val="left" w:pos="-720"/>
                <w:tab w:val="left" w:pos="0"/>
                <w:tab w:val="left" w:pos="1018"/>
                <w:tab w:val="left" w:pos="1440"/>
              </w:tabs>
              <w:suppressAutoHyphen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1/21</w:t>
            </w:r>
          </w:p>
        </w:tc>
        <w:tc>
          <w:tcPr>
            <w:tcW w:w="7017" w:type="dxa"/>
            <w:shd w:val="clear" w:color="auto" w:fill="auto"/>
          </w:tcPr>
          <w:p w14:paraId="59C96E23" w14:textId="77777777" w:rsidR="00CC0011" w:rsidRPr="002F4E4A" w:rsidRDefault="00B9588D" w:rsidP="0012595F">
            <w:pPr>
              <w:pStyle w:val="TOAHeading"/>
              <w:tabs>
                <w:tab w:val="clear" w:pos="9360"/>
              </w:tabs>
              <w:suppressAutoHyphens w:val="0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F4E4A">
              <w:rPr>
                <w:rFonts w:ascii="Arial" w:hAnsi="Arial" w:cs="Arial"/>
                <w:bCs/>
                <w:sz w:val="24"/>
                <w:szCs w:val="24"/>
                <w:u w:val="single"/>
              </w:rPr>
              <w:t>Welcome and ground rules for management of the Zoom meeting</w:t>
            </w:r>
          </w:p>
        </w:tc>
        <w:tc>
          <w:tcPr>
            <w:tcW w:w="1246" w:type="dxa"/>
            <w:shd w:val="clear" w:color="auto" w:fill="auto"/>
          </w:tcPr>
          <w:p w14:paraId="1F931AB2" w14:textId="77777777" w:rsidR="00CC0011" w:rsidRPr="002F4E4A" w:rsidRDefault="00CC0011" w:rsidP="00CC0011">
            <w:pPr>
              <w:rPr>
                <w:b/>
              </w:rPr>
            </w:pPr>
          </w:p>
        </w:tc>
      </w:tr>
      <w:tr w:rsidR="00B82275" w:rsidRPr="002F4E4A" w14:paraId="43422507" w14:textId="77777777" w:rsidTr="002F6B87">
        <w:tc>
          <w:tcPr>
            <w:tcW w:w="951" w:type="dxa"/>
            <w:shd w:val="clear" w:color="auto" w:fill="auto"/>
          </w:tcPr>
          <w:p w14:paraId="1C8AD2A8" w14:textId="77777777" w:rsidR="00CC0011" w:rsidRPr="002F4E4A" w:rsidRDefault="00CC0011" w:rsidP="00DF7113">
            <w:pPr>
              <w:rPr>
                <w:b/>
                <w:bCs/>
              </w:rPr>
            </w:pPr>
          </w:p>
        </w:tc>
        <w:tc>
          <w:tcPr>
            <w:tcW w:w="7017" w:type="dxa"/>
            <w:shd w:val="clear" w:color="auto" w:fill="auto"/>
          </w:tcPr>
          <w:p w14:paraId="2A071015" w14:textId="377F2A15" w:rsidR="006E23EE" w:rsidRDefault="007D0395" w:rsidP="0062460F">
            <w:pPr>
              <w:rPr>
                <w:iCs/>
                <w:spacing w:val="-3"/>
              </w:rPr>
            </w:pPr>
            <w:r w:rsidRPr="007D0395">
              <w:rPr>
                <w:iCs/>
                <w:spacing w:val="-3"/>
              </w:rPr>
              <w:t xml:space="preserve">XX </w:t>
            </w:r>
            <w:r w:rsidR="0062460F">
              <w:rPr>
                <w:iCs/>
                <w:spacing w:val="-3"/>
              </w:rPr>
              <w:t>welcomed members and staff to the meeting.</w:t>
            </w:r>
            <w:r w:rsidR="006E7DA6">
              <w:rPr>
                <w:iCs/>
                <w:spacing w:val="-3"/>
              </w:rPr>
              <w:t xml:space="preserve">  </w:t>
            </w:r>
          </w:p>
          <w:p w14:paraId="74CB0FC8" w14:textId="77777777" w:rsidR="006E23EE" w:rsidRDefault="006E23EE" w:rsidP="0062460F">
            <w:pPr>
              <w:rPr>
                <w:iCs/>
                <w:spacing w:val="-3"/>
              </w:rPr>
            </w:pPr>
          </w:p>
          <w:p w14:paraId="20BCE1AC" w14:textId="7508B984" w:rsidR="006213EC" w:rsidRDefault="006E23EE" w:rsidP="0062460F">
            <w:pPr>
              <w:rPr>
                <w:iCs/>
                <w:spacing w:val="-3"/>
              </w:rPr>
            </w:pPr>
            <w:r>
              <w:rPr>
                <w:iCs/>
                <w:spacing w:val="-3"/>
              </w:rPr>
              <w:t xml:space="preserve">At Part 1 </w:t>
            </w:r>
            <w:r w:rsidR="007D0395" w:rsidRPr="007D0395">
              <w:rPr>
                <w:iCs/>
                <w:spacing w:val="-3"/>
              </w:rPr>
              <w:t xml:space="preserve">XX </w:t>
            </w:r>
            <w:r w:rsidR="006E7DA6">
              <w:rPr>
                <w:iCs/>
                <w:spacing w:val="-3"/>
              </w:rPr>
              <w:t xml:space="preserve">introduced </w:t>
            </w:r>
            <w:r w:rsidR="007D0395" w:rsidRPr="007D0395">
              <w:rPr>
                <w:iCs/>
                <w:spacing w:val="-3"/>
              </w:rPr>
              <w:t xml:space="preserve">XX </w:t>
            </w:r>
            <w:r w:rsidR="006E7DA6">
              <w:rPr>
                <w:iCs/>
                <w:spacing w:val="-3"/>
              </w:rPr>
              <w:t>to her first meeting as a Patient and Carer Advisory Group (PCAG) member.</w:t>
            </w:r>
          </w:p>
          <w:p w14:paraId="33ADCB7D" w14:textId="77777777" w:rsidR="006E23EE" w:rsidRDefault="006E23EE" w:rsidP="0062460F">
            <w:pPr>
              <w:rPr>
                <w:iCs/>
                <w:spacing w:val="-3"/>
              </w:rPr>
            </w:pPr>
          </w:p>
          <w:p w14:paraId="57699E99" w14:textId="2B2BF194" w:rsidR="006E23EE" w:rsidRPr="002F4E4A" w:rsidRDefault="006E23EE" w:rsidP="0062460F">
            <w:pPr>
              <w:rPr>
                <w:iCs/>
              </w:rPr>
            </w:pPr>
            <w:r>
              <w:rPr>
                <w:iCs/>
                <w:spacing w:val="-3"/>
              </w:rPr>
              <w:t xml:space="preserve">At Part 2 Lila welcomed </w:t>
            </w:r>
            <w:r w:rsidR="007D0395" w:rsidRPr="007D0395">
              <w:rPr>
                <w:iCs/>
                <w:spacing w:val="-3"/>
              </w:rPr>
              <w:t xml:space="preserve">XX </w:t>
            </w:r>
            <w:r>
              <w:rPr>
                <w:iCs/>
                <w:spacing w:val="-3"/>
              </w:rPr>
              <w:t>as an observer as Sloan considers joining the group.</w:t>
            </w:r>
          </w:p>
        </w:tc>
        <w:tc>
          <w:tcPr>
            <w:tcW w:w="1246" w:type="dxa"/>
            <w:shd w:val="clear" w:color="auto" w:fill="auto"/>
          </w:tcPr>
          <w:p w14:paraId="09F626FB" w14:textId="77777777" w:rsidR="00CC0011" w:rsidRPr="002F4E4A" w:rsidRDefault="00CC0011" w:rsidP="00CC0011"/>
        </w:tc>
      </w:tr>
      <w:tr w:rsidR="00B82275" w:rsidRPr="002F4E4A" w14:paraId="58ACD809" w14:textId="77777777" w:rsidTr="002F6B87">
        <w:tc>
          <w:tcPr>
            <w:tcW w:w="951" w:type="dxa"/>
            <w:shd w:val="clear" w:color="auto" w:fill="auto"/>
          </w:tcPr>
          <w:p w14:paraId="5B936013" w14:textId="77777777" w:rsidR="00D24EB0" w:rsidRPr="002F4E4A" w:rsidRDefault="00D24EB0" w:rsidP="0012595F">
            <w:pPr>
              <w:ind w:left="360"/>
              <w:rPr>
                <w:b/>
                <w:bCs/>
              </w:rPr>
            </w:pPr>
          </w:p>
        </w:tc>
        <w:tc>
          <w:tcPr>
            <w:tcW w:w="7017" w:type="dxa"/>
            <w:shd w:val="clear" w:color="auto" w:fill="auto"/>
          </w:tcPr>
          <w:p w14:paraId="3FD98D46" w14:textId="77777777" w:rsidR="00D24EB0" w:rsidRPr="002F4E4A" w:rsidRDefault="00D24EB0" w:rsidP="004224B8">
            <w:pPr>
              <w:pStyle w:val="PlainText"/>
              <w:rPr>
                <w:b/>
                <w:spacing w:val="-3"/>
              </w:rPr>
            </w:pPr>
          </w:p>
        </w:tc>
        <w:tc>
          <w:tcPr>
            <w:tcW w:w="1246" w:type="dxa"/>
            <w:shd w:val="clear" w:color="auto" w:fill="auto"/>
          </w:tcPr>
          <w:p w14:paraId="180D7E24" w14:textId="77777777" w:rsidR="00D24EB0" w:rsidRPr="002F4E4A" w:rsidRDefault="00D24EB0" w:rsidP="00D24EB0"/>
        </w:tc>
      </w:tr>
      <w:tr w:rsidR="00B82275" w:rsidRPr="002F4E4A" w14:paraId="0C067BC3" w14:textId="77777777" w:rsidTr="002F6B87">
        <w:tc>
          <w:tcPr>
            <w:tcW w:w="951" w:type="dxa"/>
            <w:shd w:val="clear" w:color="auto" w:fill="auto"/>
          </w:tcPr>
          <w:p w14:paraId="79E8AA82" w14:textId="717CC8B6" w:rsidR="00CD49C1" w:rsidRPr="002F4E4A" w:rsidRDefault="00BD4068" w:rsidP="007A5F96">
            <w:pPr>
              <w:rPr>
                <w:b/>
                <w:bCs/>
              </w:rPr>
            </w:pPr>
            <w:r>
              <w:rPr>
                <w:b/>
                <w:bCs/>
              </w:rPr>
              <w:t>2/21</w:t>
            </w:r>
          </w:p>
        </w:tc>
        <w:tc>
          <w:tcPr>
            <w:tcW w:w="7017" w:type="dxa"/>
            <w:shd w:val="clear" w:color="auto" w:fill="auto"/>
          </w:tcPr>
          <w:p w14:paraId="4361132A" w14:textId="68F9BD01" w:rsidR="007F5203" w:rsidRDefault="007F5203" w:rsidP="003E4CAE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b/>
                <w:spacing w:val="-3"/>
              </w:rPr>
            </w:pPr>
            <w:r w:rsidRPr="007F5203">
              <w:rPr>
                <w:b/>
                <w:spacing w:val="-3"/>
              </w:rPr>
              <w:t xml:space="preserve">Notes of </w:t>
            </w:r>
            <w:r w:rsidR="009E0FBC">
              <w:rPr>
                <w:b/>
                <w:spacing w:val="-3"/>
              </w:rPr>
              <w:t xml:space="preserve">December </w:t>
            </w:r>
            <w:r w:rsidRPr="007F5203">
              <w:rPr>
                <w:b/>
                <w:spacing w:val="-3"/>
              </w:rPr>
              <w:t>2020 meeting for agreement</w:t>
            </w:r>
          </w:p>
          <w:p w14:paraId="7D293D41" w14:textId="30202BC7" w:rsidR="001239C5" w:rsidRPr="007F5203" w:rsidRDefault="0056721E" w:rsidP="003E4CAE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iCs/>
                <w:spacing w:val="-3"/>
              </w:rPr>
            </w:pPr>
            <w:r w:rsidRPr="002F4E4A">
              <w:rPr>
                <w:iCs/>
                <w:spacing w:val="-3"/>
              </w:rPr>
              <w:t>T</w:t>
            </w:r>
            <w:r w:rsidR="0000421E" w:rsidRPr="002F4E4A">
              <w:rPr>
                <w:iCs/>
                <w:spacing w:val="-3"/>
              </w:rPr>
              <w:t xml:space="preserve">he meeting </w:t>
            </w:r>
            <w:r w:rsidR="008D3BBD" w:rsidRPr="002F4E4A">
              <w:rPr>
                <w:iCs/>
                <w:spacing w:val="-3"/>
              </w:rPr>
              <w:t>agreed</w:t>
            </w:r>
            <w:r w:rsidR="0000421E" w:rsidRPr="002F4E4A">
              <w:rPr>
                <w:iCs/>
                <w:spacing w:val="-3"/>
              </w:rPr>
              <w:t xml:space="preserve"> the notes of the last meeting</w:t>
            </w:r>
            <w:r w:rsidR="003E4CAE" w:rsidRPr="002F4E4A">
              <w:rPr>
                <w:iCs/>
                <w:spacing w:val="-3"/>
              </w:rPr>
              <w:t>.</w:t>
            </w:r>
          </w:p>
        </w:tc>
        <w:tc>
          <w:tcPr>
            <w:tcW w:w="1246" w:type="dxa"/>
            <w:shd w:val="clear" w:color="auto" w:fill="auto"/>
          </w:tcPr>
          <w:p w14:paraId="321FE0F9" w14:textId="77777777" w:rsidR="00CD49C1" w:rsidRPr="002F4E4A" w:rsidRDefault="00CD49C1" w:rsidP="00D24EB0"/>
        </w:tc>
      </w:tr>
      <w:tr w:rsidR="00B82275" w:rsidRPr="002F4E4A" w14:paraId="1CEF7508" w14:textId="77777777" w:rsidTr="002F6B87">
        <w:tc>
          <w:tcPr>
            <w:tcW w:w="951" w:type="dxa"/>
            <w:shd w:val="clear" w:color="auto" w:fill="auto"/>
          </w:tcPr>
          <w:p w14:paraId="6FC6B05E" w14:textId="77777777" w:rsidR="00CD49C1" w:rsidRPr="002F4E4A" w:rsidRDefault="00CD49C1" w:rsidP="00DA5109">
            <w:pPr>
              <w:rPr>
                <w:b/>
                <w:bCs/>
              </w:rPr>
            </w:pPr>
          </w:p>
        </w:tc>
        <w:tc>
          <w:tcPr>
            <w:tcW w:w="7017" w:type="dxa"/>
            <w:shd w:val="clear" w:color="auto" w:fill="auto"/>
          </w:tcPr>
          <w:p w14:paraId="3468FFC2" w14:textId="77777777" w:rsidR="00432C9B" w:rsidRPr="002F4E4A" w:rsidRDefault="00432C9B" w:rsidP="0000421E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b/>
                <w:spacing w:val="-3"/>
              </w:rPr>
            </w:pPr>
          </w:p>
        </w:tc>
        <w:tc>
          <w:tcPr>
            <w:tcW w:w="1246" w:type="dxa"/>
            <w:shd w:val="clear" w:color="auto" w:fill="auto"/>
          </w:tcPr>
          <w:p w14:paraId="3B2887D3" w14:textId="77777777" w:rsidR="00CD49C1" w:rsidRPr="002F4E4A" w:rsidRDefault="00CD49C1" w:rsidP="00D24EB0"/>
        </w:tc>
      </w:tr>
      <w:tr w:rsidR="00B82275" w:rsidRPr="002F4E4A" w14:paraId="1D43FC5A" w14:textId="77777777" w:rsidTr="002F6B87">
        <w:tc>
          <w:tcPr>
            <w:tcW w:w="951" w:type="dxa"/>
            <w:shd w:val="clear" w:color="auto" w:fill="auto"/>
          </w:tcPr>
          <w:p w14:paraId="29698368" w14:textId="77777777" w:rsidR="00AA7F59" w:rsidRPr="002F4E4A" w:rsidRDefault="00AA7F59" w:rsidP="007A5F96">
            <w:pPr>
              <w:rPr>
                <w:b/>
                <w:bCs/>
              </w:rPr>
            </w:pPr>
          </w:p>
        </w:tc>
        <w:tc>
          <w:tcPr>
            <w:tcW w:w="7017" w:type="dxa"/>
            <w:shd w:val="clear" w:color="auto" w:fill="auto"/>
          </w:tcPr>
          <w:p w14:paraId="4FE2FBE8" w14:textId="77777777" w:rsidR="00B41842" w:rsidRPr="002F4E4A" w:rsidRDefault="004D3E87" w:rsidP="00B4184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b/>
              </w:rPr>
            </w:pPr>
            <w:r w:rsidRPr="002F4E4A">
              <w:rPr>
                <w:b/>
              </w:rPr>
              <w:t>Matters arising</w:t>
            </w:r>
          </w:p>
        </w:tc>
        <w:tc>
          <w:tcPr>
            <w:tcW w:w="1246" w:type="dxa"/>
            <w:shd w:val="clear" w:color="auto" w:fill="auto"/>
          </w:tcPr>
          <w:p w14:paraId="51E6C5ED" w14:textId="77777777" w:rsidR="00AA7F59" w:rsidRPr="002F4E4A" w:rsidRDefault="00AA7F59" w:rsidP="00291116"/>
        </w:tc>
      </w:tr>
      <w:tr w:rsidR="00B82275" w:rsidRPr="002F4E4A" w14:paraId="1B4F4E6B" w14:textId="77777777" w:rsidTr="002F6B87">
        <w:tc>
          <w:tcPr>
            <w:tcW w:w="951" w:type="dxa"/>
            <w:shd w:val="clear" w:color="auto" w:fill="auto"/>
          </w:tcPr>
          <w:p w14:paraId="5434C7B6" w14:textId="3D02824C" w:rsidR="007A5F96" w:rsidRPr="002F4E4A" w:rsidRDefault="00395DF5" w:rsidP="007A5F96">
            <w:pPr>
              <w:rPr>
                <w:b/>
                <w:bCs/>
              </w:rPr>
            </w:pPr>
            <w:r>
              <w:rPr>
                <w:b/>
                <w:bCs/>
              </w:rPr>
              <w:t>3/21</w:t>
            </w:r>
          </w:p>
        </w:tc>
        <w:tc>
          <w:tcPr>
            <w:tcW w:w="7017" w:type="dxa"/>
            <w:shd w:val="clear" w:color="auto" w:fill="auto"/>
          </w:tcPr>
          <w:p w14:paraId="79587A94" w14:textId="60824C06" w:rsidR="00432C9B" w:rsidRPr="002F4E4A" w:rsidRDefault="002432D0" w:rsidP="002432D0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bCs/>
              </w:rPr>
            </w:pPr>
            <w:r>
              <w:rPr>
                <w:bCs/>
                <w:i/>
                <w:iCs/>
              </w:rPr>
              <w:t>None</w:t>
            </w:r>
          </w:p>
        </w:tc>
        <w:tc>
          <w:tcPr>
            <w:tcW w:w="1246" w:type="dxa"/>
            <w:shd w:val="clear" w:color="auto" w:fill="auto"/>
          </w:tcPr>
          <w:p w14:paraId="2E0F4824" w14:textId="48908A45" w:rsidR="00797E1C" w:rsidRPr="002F4E4A" w:rsidRDefault="00797E1C" w:rsidP="00D93F6C"/>
        </w:tc>
      </w:tr>
      <w:tr w:rsidR="00B82275" w:rsidRPr="002F4E4A" w14:paraId="41FCC7E4" w14:textId="77777777" w:rsidTr="002F6B87">
        <w:tc>
          <w:tcPr>
            <w:tcW w:w="951" w:type="dxa"/>
            <w:shd w:val="clear" w:color="auto" w:fill="auto"/>
          </w:tcPr>
          <w:p w14:paraId="4C802155" w14:textId="77777777" w:rsidR="00AA7F59" w:rsidRPr="002F4E4A" w:rsidRDefault="00AA7F59" w:rsidP="007A5F96">
            <w:pPr>
              <w:rPr>
                <w:b/>
                <w:bCs/>
              </w:rPr>
            </w:pPr>
          </w:p>
        </w:tc>
        <w:tc>
          <w:tcPr>
            <w:tcW w:w="7017" w:type="dxa"/>
            <w:shd w:val="clear" w:color="auto" w:fill="auto"/>
          </w:tcPr>
          <w:p w14:paraId="6A8B9823" w14:textId="77777777" w:rsidR="00AA7F59" w:rsidRPr="002F4E4A" w:rsidRDefault="00AA7F59" w:rsidP="00AA7F59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u w:val="single"/>
              </w:rPr>
            </w:pPr>
          </w:p>
        </w:tc>
        <w:tc>
          <w:tcPr>
            <w:tcW w:w="1246" w:type="dxa"/>
            <w:shd w:val="clear" w:color="auto" w:fill="auto"/>
          </w:tcPr>
          <w:p w14:paraId="085863E4" w14:textId="77777777" w:rsidR="00AA7F59" w:rsidRPr="002F4E4A" w:rsidRDefault="00AA7F59" w:rsidP="00291116"/>
        </w:tc>
      </w:tr>
      <w:tr w:rsidR="00B82275" w:rsidRPr="002F4E4A" w14:paraId="37DA3E54" w14:textId="77777777" w:rsidTr="002F6B87">
        <w:tc>
          <w:tcPr>
            <w:tcW w:w="951" w:type="dxa"/>
            <w:shd w:val="clear" w:color="auto" w:fill="auto"/>
          </w:tcPr>
          <w:p w14:paraId="198D5A29" w14:textId="74E56E3B" w:rsidR="004B110A" w:rsidRPr="002F4E4A" w:rsidRDefault="00395DF5" w:rsidP="007A5F96">
            <w:pPr>
              <w:rPr>
                <w:b/>
                <w:bCs/>
              </w:rPr>
            </w:pPr>
            <w:r>
              <w:rPr>
                <w:b/>
                <w:bCs/>
              </w:rPr>
              <w:t>4/21</w:t>
            </w:r>
          </w:p>
        </w:tc>
        <w:tc>
          <w:tcPr>
            <w:tcW w:w="7017" w:type="dxa"/>
            <w:shd w:val="clear" w:color="auto" w:fill="auto"/>
          </w:tcPr>
          <w:p w14:paraId="5EC892B0" w14:textId="72F93C65" w:rsidR="004B110A" w:rsidRPr="002F4E4A" w:rsidRDefault="00395DF5" w:rsidP="00B1146D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bCs/>
                <w:spacing w:val="-3"/>
                <w:u w:val="single"/>
              </w:rPr>
            </w:pPr>
            <w:r w:rsidRPr="00395DF5">
              <w:rPr>
                <w:bCs/>
                <w:spacing w:val="-3"/>
                <w:u w:val="single"/>
              </w:rPr>
              <w:t>Physical activity strategy</w:t>
            </w:r>
          </w:p>
        </w:tc>
        <w:tc>
          <w:tcPr>
            <w:tcW w:w="1246" w:type="dxa"/>
            <w:shd w:val="clear" w:color="auto" w:fill="auto"/>
          </w:tcPr>
          <w:p w14:paraId="4FB041D4" w14:textId="77777777" w:rsidR="004B110A" w:rsidRPr="002F4E4A" w:rsidRDefault="004B110A" w:rsidP="00CC0011"/>
        </w:tc>
      </w:tr>
      <w:tr w:rsidR="00B82275" w:rsidRPr="002F4E4A" w14:paraId="53300CBE" w14:textId="77777777" w:rsidTr="002F6B87">
        <w:tc>
          <w:tcPr>
            <w:tcW w:w="951" w:type="dxa"/>
            <w:shd w:val="clear" w:color="auto" w:fill="auto"/>
          </w:tcPr>
          <w:p w14:paraId="4A95EDF6" w14:textId="77777777" w:rsidR="00C97B6B" w:rsidRPr="002F4E4A" w:rsidRDefault="00C97B6B" w:rsidP="007A5F96">
            <w:pPr>
              <w:rPr>
                <w:b/>
                <w:bCs/>
              </w:rPr>
            </w:pPr>
          </w:p>
        </w:tc>
        <w:tc>
          <w:tcPr>
            <w:tcW w:w="7017" w:type="dxa"/>
            <w:shd w:val="clear" w:color="auto" w:fill="auto"/>
          </w:tcPr>
          <w:p w14:paraId="3F47B7EF" w14:textId="1E5652FE" w:rsidR="00B82275" w:rsidRDefault="00395DF5" w:rsidP="006E0ECA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iCs/>
                <w:spacing w:val="-3"/>
              </w:rPr>
            </w:pPr>
            <w:r w:rsidRPr="00395DF5">
              <w:rPr>
                <w:iCs/>
                <w:spacing w:val="-3"/>
              </w:rPr>
              <w:t>Katharine Malhotra, Lecturer Practitioner and Siobhan Cowan-Dickie, Clinical Specialist Physiotherapist, Living with and Beyond Cancer</w:t>
            </w:r>
            <w:r>
              <w:rPr>
                <w:iCs/>
                <w:spacing w:val="-3"/>
              </w:rPr>
              <w:t>,</w:t>
            </w:r>
            <w:r w:rsidRPr="00395DF5">
              <w:rPr>
                <w:iCs/>
                <w:spacing w:val="-3"/>
              </w:rPr>
              <w:t xml:space="preserve"> </w:t>
            </w:r>
            <w:r>
              <w:rPr>
                <w:iCs/>
                <w:spacing w:val="-3"/>
              </w:rPr>
              <w:t xml:space="preserve">reported.  </w:t>
            </w:r>
            <w:r w:rsidR="0069776B">
              <w:rPr>
                <w:iCs/>
                <w:spacing w:val="-3"/>
              </w:rPr>
              <w:t>The Trust has developed a physical activity strategy to support</w:t>
            </w:r>
            <w:r w:rsidR="006E0ECA">
              <w:rPr>
                <w:iCs/>
                <w:spacing w:val="-3"/>
              </w:rPr>
              <w:t xml:space="preserve"> </w:t>
            </w:r>
            <w:r w:rsidR="006E0ECA" w:rsidRPr="006E0ECA">
              <w:rPr>
                <w:iCs/>
                <w:spacing w:val="-3"/>
              </w:rPr>
              <w:t>people to be active</w:t>
            </w:r>
            <w:r w:rsidR="006E0ECA">
              <w:rPr>
                <w:iCs/>
                <w:spacing w:val="-3"/>
              </w:rPr>
              <w:t>.  The project has been awarded money from the Trust’s Innovation Den to h</w:t>
            </w:r>
            <w:r w:rsidR="006E0ECA" w:rsidRPr="006E0ECA">
              <w:rPr>
                <w:iCs/>
                <w:spacing w:val="-3"/>
              </w:rPr>
              <w:t>ighlight opportunities to be</w:t>
            </w:r>
            <w:r w:rsidR="006E0ECA">
              <w:rPr>
                <w:iCs/>
                <w:spacing w:val="-3"/>
              </w:rPr>
              <w:t xml:space="preserve"> </w:t>
            </w:r>
            <w:r w:rsidR="006E0ECA" w:rsidRPr="006E0ECA">
              <w:rPr>
                <w:iCs/>
                <w:spacing w:val="-3"/>
              </w:rPr>
              <w:t>more active in areas within hospital</w:t>
            </w:r>
            <w:r w:rsidR="006E0ECA">
              <w:rPr>
                <w:iCs/>
                <w:spacing w:val="-3"/>
              </w:rPr>
              <w:t xml:space="preserve"> </w:t>
            </w:r>
            <w:r w:rsidR="006E0ECA" w:rsidRPr="006E0ECA">
              <w:rPr>
                <w:iCs/>
                <w:spacing w:val="-3"/>
              </w:rPr>
              <w:t>buildings</w:t>
            </w:r>
            <w:r w:rsidR="006E0ECA">
              <w:rPr>
                <w:iCs/>
                <w:spacing w:val="-3"/>
              </w:rPr>
              <w:t xml:space="preserve"> and to develop</w:t>
            </w:r>
            <w:r w:rsidR="006E0ECA" w:rsidRPr="006E0ECA">
              <w:rPr>
                <w:iCs/>
                <w:spacing w:val="-3"/>
              </w:rPr>
              <w:t xml:space="preserve"> walking route</w:t>
            </w:r>
            <w:r w:rsidR="004E4FE2">
              <w:rPr>
                <w:iCs/>
                <w:spacing w:val="-3"/>
              </w:rPr>
              <w:t>s off site</w:t>
            </w:r>
            <w:r w:rsidR="00117C8C">
              <w:rPr>
                <w:iCs/>
                <w:spacing w:val="-3"/>
              </w:rPr>
              <w:t>.</w:t>
            </w:r>
            <w:r w:rsidR="004E4FE2">
              <w:rPr>
                <w:iCs/>
                <w:spacing w:val="-3"/>
              </w:rPr>
              <w:t xml:space="preserve"> The project will be </w:t>
            </w:r>
            <w:r w:rsidR="004E4FE2">
              <w:rPr>
                <w:iCs/>
                <w:spacing w:val="-3"/>
              </w:rPr>
              <w:lastRenderedPageBreak/>
              <w:t>supported by Living Streets.  Walk</w:t>
            </w:r>
            <w:r w:rsidR="005279DF">
              <w:rPr>
                <w:iCs/>
                <w:spacing w:val="-3"/>
              </w:rPr>
              <w:t>s on site</w:t>
            </w:r>
            <w:r w:rsidR="004E4FE2">
              <w:rPr>
                <w:iCs/>
                <w:spacing w:val="-3"/>
              </w:rPr>
              <w:t xml:space="preserve"> will have improved signage</w:t>
            </w:r>
            <w:r w:rsidR="005279DF">
              <w:rPr>
                <w:iCs/>
                <w:spacing w:val="-3"/>
              </w:rPr>
              <w:t>.  For off-site walks there will be</w:t>
            </w:r>
            <w:r w:rsidR="00840A5A">
              <w:rPr>
                <w:iCs/>
                <w:spacing w:val="-3"/>
              </w:rPr>
              <w:t xml:space="preserve"> interactive maps.  The description of each walk will say how long it is.  The intention is </w:t>
            </w:r>
            <w:r w:rsidR="005279DF">
              <w:rPr>
                <w:iCs/>
                <w:spacing w:val="-3"/>
              </w:rPr>
              <w:t>for the</w:t>
            </w:r>
            <w:r w:rsidR="00840A5A">
              <w:rPr>
                <w:iCs/>
                <w:spacing w:val="-3"/>
              </w:rPr>
              <w:t xml:space="preserve"> walks </w:t>
            </w:r>
            <w:r w:rsidR="005279DF">
              <w:rPr>
                <w:iCs/>
                <w:spacing w:val="-3"/>
              </w:rPr>
              <w:t xml:space="preserve">to have places to sit </w:t>
            </w:r>
            <w:r w:rsidR="00840A5A">
              <w:rPr>
                <w:iCs/>
                <w:spacing w:val="-3"/>
              </w:rPr>
              <w:t>and cafes</w:t>
            </w:r>
            <w:r w:rsidR="005279DF">
              <w:rPr>
                <w:iCs/>
                <w:spacing w:val="-3"/>
              </w:rPr>
              <w:t xml:space="preserve"> along them</w:t>
            </w:r>
            <w:r w:rsidR="00840A5A">
              <w:rPr>
                <w:iCs/>
                <w:spacing w:val="-3"/>
              </w:rPr>
              <w:t xml:space="preserve"> to </w:t>
            </w:r>
            <w:r w:rsidR="005279DF">
              <w:rPr>
                <w:iCs/>
                <w:spacing w:val="-3"/>
              </w:rPr>
              <w:t xml:space="preserve">support a </w:t>
            </w:r>
            <w:r w:rsidR="00840A5A">
              <w:rPr>
                <w:iCs/>
                <w:spacing w:val="-3"/>
              </w:rPr>
              <w:t xml:space="preserve">social </w:t>
            </w:r>
            <w:r w:rsidR="005279DF">
              <w:rPr>
                <w:iCs/>
                <w:spacing w:val="-3"/>
              </w:rPr>
              <w:t xml:space="preserve">interaction </w:t>
            </w:r>
            <w:r w:rsidR="00840A5A">
              <w:rPr>
                <w:iCs/>
                <w:spacing w:val="-3"/>
              </w:rPr>
              <w:t xml:space="preserve">element.  </w:t>
            </w:r>
            <w:r w:rsidR="007C4766">
              <w:rPr>
                <w:iCs/>
                <w:spacing w:val="-3"/>
              </w:rPr>
              <w:t>Volunteers may be used as guides for walks.</w:t>
            </w:r>
            <w:r w:rsidR="000B5699">
              <w:rPr>
                <w:iCs/>
                <w:spacing w:val="-3"/>
              </w:rPr>
              <w:t xml:space="preserve">  Staff will also </w:t>
            </w:r>
            <w:r w:rsidR="00B52287">
              <w:rPr>
                <w:iCs/>
                <w:spacing w:val="-3"/>
              </w:rPr>
              <w:t>take</w:t>
            </w:r>
            <w:r w:rsidR="000B5699">
              <w:rPr>
                <w:iCs/>
                <w:spacing w:val="-3"/>
              </w:rPr>
              <w:t xml:space="preserve"> patients </w:t>
            </w:r>
            <w:r w:rsidR="00B52287">
              <w:rPr>
                <w:iCs/>
                <w:spacing w:val="-3"/>
              </w:rPr>
              <w:t>on</w:t>
            </w:r>
            <w:r w:rsidR="000B5699">
              <w:rPr>
                <w:iCs/>
                <w:spacing w:val="-3"/>
              </w:rPr>
              <w:t xml:space="preserve"> walks for therapy. </w:t>
            </w:r>
            <w:r w:rsidR="00DD6C5F">
              <w:rPr>
                <w:iCs/>
                <w:spacing w:val="-3"/>
              </w:rPr>
              <w:t xml:space="preserve">Staff will </w:t>
            </w:r>
            <w:r w:rsidR="00B52287">
              <w:rPr>
                <w:iCs/>
                <w:spacing w:val="-3"/>
              </w:rPr>
              <w:t xml:space="preserve">also </w:t>
            </w:r>
            <w:r w:rsidR="00DD6C5F">
              <w:rPr>
                <w:iCs/>
                <w:spacing w:val="-3"/>
              </w:rPr>
              <w:t>be encouraged to take the walks so they can champion them to patients.</w:t>
            </w:r>
            <w:r w:rsidR="0095456F">
              <w:rPr>
                <w:iCs/>
                <w:spacing w:val="-3"/>
              </w:rPr>
              <w:t xml:space="preserve">  The project will </w:t>
            </w:r>
            <w:r w:rsidR="00D0366D">
              <w:rPr>
                <w:iCs/>
                <w:spacing w:val="-3"/>
              </w:rPr>
              <w:t>involve</w:t>
            </w:r>
            <w:r w:rsidR="0095456F">
              <w:rPr>
                <w:iCs/>
                <w:spacing w:val="-3"/>
              </w:rPr>
              <w:t xml:space="preserve"> inpatient</w:t>
            </w:r>
            <w:r w:rsidR="00123C62">
              <w:rPr>
                <w:iCs/>
                <w:spacing w:val="-3"/>
              </w:rPr>
              <w:t>s</w:t>
            </w:r>
            <w:r w:rsidR="0095456F">
              <w:rPr>
                <w:iCs/>
                <w:spacing w:val="-3"/>
              </w:rPr>
              <w:t xml:space="preserve"> as well as outpatients.</w:t>
            </w:r>
          </w:p>
          <w:p w14:paraId="60992F7F" w14:textId="77777777" w:rsidR="000B5699" w:rsidRDefault="000B5699" w:rsidP="006E0ECA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iCs/>
                <w:spacing w:val="-3"/>
              </w:rPr>
            </w:pPr>
          </w:p>
          <w:p w14:paraId="56E8726D" w14:textId="5D316704" w:rsidR="000B5699" w:rsidRDefault="00FA3370" w:rsidP="006E0ECA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iCs/>
                <w:spacing w:val="-3"/>
              </w:rPr>
            </w:pPr>
            <w:r w:rsidRPr="00FA3370">
              <w:rPr>
                <w:iCs/>
                <w:spacing w:val="-3"/>
              </w:rPr>
              <w:t>I</w:t>
            </w:r>
            <w:r w:rsidR="002F6B87">
              <w:rPr>
                <w:iCs/>
                <w:spacing w:val="-3"/>
              </w:rPr>
              <w:t xml:space="preserve">nstead of an app, </w:t>
            </w:r>
            <w:r w:rsidR="000B5699">
              <w:rPr>
                <w:iCs/>
                <w:spacing w:val="-3"/>
              </w:rPr>
              <w:t>QR codes</w:t>
            </w:r>
            <w:r w:rsidR="002F6B87">
              <w:rPr>
                <w:iCs/>
                <w:spacing w:val="-3"/>
              </w:rPr>
              <w:t xml:space="preserve"> will be used to exclude fewer people</w:t>
            </w:r>
            <w:r>
              <w:rPr>
                <w:iCs/>
                <w:spacing w:val="-3"/>
              </w:rPr>
              <w:t xml:space="preserve">.  </w:t>
            </w:r>
            <w:r w:rsidR="002F6B87">
              <w:rPr>
                <w:iCs/>
                <w:spacing w:val="-3"/>
              </w:rPr>
              <w:t>T</w:t>
            </w:r>
            <w:r w:rsidR="00503ED2">
              <w:rPr>
                <w:iCs/>
                <w:spacing w:val="-3"/>
              </w:rPr>
              <w:t>he Maggie’s Centre</w:t>
            </w:r>
            <w:r w:rsidR="002F6B87">
              <w:rPr>
                <w:iCs/>
                <w:spacing w:val="-3"/>
              </w:rPr>
              <w:t xml:space="preserve"> will be approached to become involved</w:t>
            </w:r>
            <w:r w:rsidR="00503ED2">
              <w:rPr>
                <w:iCs/>
                <w:spacing w:val="-3"/>
              </w:rPr>
              <w:t xml:space="preserve">.  </w:t>
            </w:r>
            <w:r w:rsidR="00E06046">
              <w:rPr>
                <w:iCs/>
                <w:spacing w:val="-3"/>
              </w:rPr>
              <w:t xml:space="preserve">People not attending </w:t>
            </w:r>
            <w:r w:rsidR="002F6B87">
              <w:rPr>
                <w:iCs/>
                <w:spacing w:val="-3"/>
              </w:rPr>
              <w:t xml:space="preserve">onsite at </w:t>
            </w:r>
            <w:r w:rsidR="00E06046">
              <w:rPr>
                <w:iCs/>
                <w:spacing w:val="-3"/>
              </w:rPr>
              <w:t xml:space="preserve">the hospital will be encouraged to </w:t>
            </w:r>
            <w:r w:rsidR="002F6B87">
              <w:rPr>
                <w:iCs/>
                <w:spacing w:val="-3"/>
              </w:rPr>
              <w:t>join</w:t>
            </w:r>
            <w:r w:rsidR="00572BCE">
              <w:rPr>
                <w:iCs/>
                <w:spacing w:val="-3"/>
              </w:rPr>
              <w:t xml:space="preserve"> the 5K Your Way programme.  </w:t>
            </w:r>
          </w:p>
          <w:p w14:paraId="34766028" w14:textId="77777777" w:rsidR="00572BCE" w:rsidRDefault="00572BCE" w:rsidP="006E0ECA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iCs/>
                <w:spacing w:val="-3"/>
              </w:rPr>
            </w:pPr>
          </w:p>
          <w:p w14:paraId="7D8FB7F8" w14:textId="2CAC96E5" w:rsidR="00572BCE" w:rsidRDefault="007D0395" w:rsidP="006E0ECA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iCs/>
                <w:spacing w:val="-3"/>
              </w:rPr>
            </w:pPr>
            <w:r w:rsidRPr="007D0395">
              <w:rPr>
                <w:iCs/>
                <w:spacing w:val="-3"/>
              </w:rPr>
              <w:t xml:space="preserve">XX </w:t>
            </w:r>
            <w:r w:rsidR="00572BCE">
              <w:rPr>
                <w:iCs/>
                <w:spacing w:val="-3"/>
              </w:rPr>
              <w:t xml:space="preserve">highlighted the </w:t>
            </w:r>
            <w:r w:rsidR="00EE531C">
              <w:rPr>
                <w:iCs/>
                <w:spacing w:val="-3"/>
              </w:rPr>
              <w:t xml:space="preserve">PCAG projects looking at making roads safer to cross around the Royal Marsden hospital in Chelsea and suggested that </w:t>
            </w:r>
            <w:r w:rsidR="002F6B87">
              <w:rPr>
                <w:iCs/>
                <w:spacing w:val="-3"/>
              </w:rPr>
              <w:t>the projects link up</w:t>
            </w:r>
            <w:r w:rsidR="00EE531C">
              <w:rPr>
                <w:iCs/>
                <w:spacing w:val="-3"/>
              </w:rPr>
              <w:t xml:space="preserve">.  </w:t>
            </w:r>
            <w:r w:rsidRPr="007D0395">
              <w:rPr>
                <w:iCs/>
                <w:spacing w:val="-3"/>
              </w:rPr>
              <w:t>XX</w:t>
            </w:r>
            <w:r w:rsidR="0095456F">
              <w:rPr>
                <w:iCs/>
                <w:spacing w:val="-3"/>
              </w:rPr>
              <w:t xml:space="preserve"> also appealed for more members to join the safer roads projects. </w:t>
            </w:r>
          </w:p>
          <w:p w14:paraId="2784E619" w14:textId="77777777" w:rsidR="00C617C9" w:rsidRDefault="00C617C9" w:rsidP="006E0ECA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iCs/>
                <w:spacing w:val="-3"/>
              </w:rPr>
            </w:pPr>
          </w:p>
          <w:p w14:paraId="44A8FE5B" w14:textId="5A661045" w:rsidR="00C617C9" w:rsidRDefault="00C617C9" w:rsidP="006E0ECA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iCs/>
                <w:spacing w:val="-3"/>
              </w:rPr>
            </w:pPr>
            <w:r>
              <w:rPr>
                <w:iCs/>
                <w:spacing w:val="-3"/>
              </w:rPr>
              <w:t xml:space="preserve">Kath agreed to </w:t>
            </w:r>
            <w:r w:rsidR="00D02E1D">
              <w:rPr>
                <w:iCs/>
                <w:spacing w:val="-3"/>
              </w:rPr>
              <w:t>contact</w:t>
            </w:r>
            <w:r>
              <w:rPr>
                <w:iCs/>
                <w:spacing w:val="-3"/>
              </w:rPr>
              <w:t xml:space="preserve"> the outpatients team to see </w:t>
            </w:r>
            <w:r w:rsidR="00D02E1D">
              <w:rPr>
                <w:iCs/>
                <w:spacing w:val="-3"/>
              </w:rPr>
              <w:t>whether</w:t>
            </w:r>
            <w:r>
              <w:rPr>
                <w:iCs/>
                <w:spacing w:val="-3"/>
              </w:rPr>
              <w:t xml:space="preserve"> it is possible to </w:t>
            </w:r>
            <w:r w:rsidR="00D02E1D">
              <w:rPr>
                <w:iCs/>
                <w:spacing w:val="-3"/>
              </w:rPr>
              <w:t>contact</w:t>
            </w:r>
            <w:r>
              <w:rPr>
                <w:iCs/>
                <w:spacing w:val="-3"/>
              </w:rPr>
              <w:t xml:space="preserve"> patients</w:t>
            </w:r>
            <w:r w:rsidR="00D02E1D">
              <w:t xml:space="preserve"> </w:t>
            </w:r>
            <w:r w:rsidR="00D02E1D" w:rsidRPr="00D02E1D">
              <w:rPr>
                <w:iCs/>
                <w:spacing w:val="-3"/>
              </w:rPr>
              <w:t>on a walk</w:t>
            </w:r>
            <w:r>
              <w:rPr>
                <w:iCs/>
                <w:spacing w:val="-3"/>
              </w:rPr>
              <w:t xml:space="preserve"> via their mobile phone when they need to return for their appointment. This might help overcom</w:t>
            </w:r>
            <w:r w:rsidR="002D20FB">
              <w:rPr>
                <w:iCs/>
                <w:spacing w:val="-3"/>
              </w:rPr>
              <w:t>e</w:t>
            </w:r>
            <w:r>
              <w:rPr>
                <w:iCs/>
                <w:spacing w:val="-3"/>
              </w:rPr>
              <w:t xml:space="preserve"> the reluctance of patients to leave the hospital in case they miss their appointment.</w:t>
            </w:r>
          </w:p>
          <w:p w14:paraId="2756CAF2" w14:textId="47B46E85" w:rsidR="00BD3575" w:rsidRDefault="00BD3575" w:rsidP="006E0ECA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iCs/>
                <w:spacing w:val="-3"/>
              </w:rPr>
            </w:pPr>
          </w:p>
          <w:p w14:paraId="7000BE87" w14:textId="500150C3" w:rsidR="00BD3575" w:rsidRDefault="007D0395" w:rsidP="006E0ECA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iCs/>
                <w:spacing w:val="-3"/>
              </w:rPr>
            </w:pPr>
            <w:r w:rsidRPr="007D0395">
              <w:rPr>
                <w:iCs/>
                <w:spacing w:val="-3"/>
              </w:rPr>
              <w:t xml:space="preserve">XX </w:t>
            </w:r>
            <w:r w:rsidR="00BD3575">
              <w:rPr>
                <w:iCs/>
                <w:spacing w:val="-3"/>
              </w:rPr>
              <w:t>offered to guide a walk around Chelsea for members of PCAG when it is possible to meet again.</w:t>
            </w:r>
          </w:p>
          <w:p w14:paraId="10F5BD06" w14:textId="77777777" w:rsidR="00BD3575" w:rsidRDefault="00BD3575" w:rsidP="006E0ECA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iCs/>
                <w:spacing w:val="-3"/>
              </w:rPr>
            </w:pPr>
          </w:p>
          <w:p w14:paraId="74D6E136" w14:textId="60343900" w:rsidR="00BD3575" w:rsidRPr="002432D0" w:rsidRDefault="007D0395" w:rsidP="006E0ECA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iCs/>
                <w:spacing w:val="-3"/>
              </w:rPr>
            </w:pPr>
            <w:r w:rsidRPr="007D0395">
              <w:rPr>
                <w:iCs/>
                <w:spacing w:val="-3"/>
              </w:rPr>
              <w:t>XX</w:t>
            </w:r>
            <w:r w:rsidR="00BD3575">
              <w:rPr>
                <w:iCs/>
                <w:spacing w:val="-3"/>
              </w:rPr>
              <w:t xml:space="preserve"> thanked Kath and Siobhan and offered PCAG’s support as the programme develops.  Members were invited to e-mail any further questions to herself, </w:t>
            </w:r>
            <w:r w:rsidRPr="007D0395">
              <w:rPr>
                <w:iCs/>
                <w:spacing w:val="-3"/>
              </w:rPr>
              <w:t>XX</w:t>
            </w:r>
            <w:r w:rsidR="00BD3575">
              <w:rPr>
                <w:iCs/>
                <w:spacing w:val="-3"/>
              </w:rPr>
              <w:t xml:space="preserve">, </w:t>
            </w:r>
            <w:r w:rsidRPr="007D0395">
              <w:rPr>
                <w:iCs/>
                <w:spacing w:val="-3"/>
              </w:rPr>
              <w:t xml:space="preserve">XX </w:t>
            </w:r>
            <w:r w:rsidR="00BD3575">
              <w:rPr>
                <w:iCs/>
                <w:spacing w:val="-3"/>
              </w:rPr>
              <w:t>or Craig Mortimer.</w:t>
            </w:r>
          </w:p>
        </w:tc>
        <w:tc>
          <w:tcPr>
            <w:tcW w:w="1246" w:type="dxa"/>
            <w:shd w:val="clear" w:color="auto" w:fill="auto"/>
          </w:tcPr>
          <w:p w14:paraId="4CB3742A" w14:textId="77777777" w:rsidR="00C97B6B" w:rsidRDefault="00C97B6B" w:rsidP="00CC0011"/>
          <w:p w14:paraId="0AF8CB27" w14:textId="77777777" w:rsidR="002F6B87" w:rsidRDefault="002F6B87" w:rsidP="00CC0011"/>
          <w:p w14:paraId="72C2E1B6" w14:textId="77777777" w:rsidR="002F6B87" w:rsidRDefault="002F6B87" w:rsidP="00CC0011"/>
          <w:p w14:paraId="4DD96B8D" w14:textId="77777777" w:rsidR="002F6B87" w:rsidRDefault="002F6B87" w:rsidP="00CC0011"/>
          <w:p w14:paraId="7C7CB10A" w14:textId="77777777" w:rsidR="002F6B87" w:rsidRDefault="002F6B87" w:rsidP="00CC0011"/>
          <w:p w14:paraId="70103462" w14:textId="77777777" w:rsidR="002F6B87" w:rsidRDefault="002F6B87" w:rsidP="00CC0011"/>
          <w:p w14:paraId="4D48CF11" w14:textId="77777777" w:rsidR="002F6B87" w:rsidRDefault="002F6B87" w:rsidP="00CC0011"/>
          <w:p w14:paraId="17992DB5" w14:textId="77777777" w:rsidR="002F6B87" w:rsidRDefault="002F6B87" w:rsidP="00CC0011"/>
          <w:p w14:paraId="13E95343" w14:textId="77777777" w:rsidR="002F6B87" w:rsidRDefault="002F6B87" w:rsidP="00CC0011"/>
          <w:p w14:paraId="24E76CBC" w14:textId="77777777" w:rsidR="002F6B87" w:rsidRDefault="002F6B87" w:rsidP="00CC0011"/>
          <w:p w14:paraId="781F0C74" w14:textId="77777777" w:rsidR="002F6B87" w:rsidRDefault="002F6B87" w:rsidP="00CC0011"/>
          <w:p w14:paraId="263CDB1E" w14:textId="77777777" w:rsidR="002F6B87" w:rsidRDefault="002F6B87" w:rsidP="00CC0011"/>
          <w:p w14:paraId="57DE1ECB" w14:textId="77777777" w:rsidR="002F6B87" w:rsidRDefault="002F6B87" w:rsidP="00CC0011"/>
          <w:p w14:paraId="44036FE0" w14:textId="77777777" w:rsidR="002F6B87" w:rsidRDefault="002F6B87" w:rsidP="00CC0011"/>
          <w:p w14:paraId="21564030" w14:textId="77777777" w:rsidR="002F6B87" w:rsidRDefault="002F6B87" w:rsidP="00CC0011"/>
          <w:p w14:paraId="001FEC56" w14:textId="77777777" w:rsidR="002F6B87" w:rsidRDefault="002F6B87" w:rsidP="00CC0011"/>
          <w:p w14:paraId="0048D466" w14:textId="77777777" w:rsidR="002F6B87" w:rsidRDefault="002F6B87" w:rsidP="00CC0011"/>
          <w:p w14:paraId="4377C953" w14:textId="77777777" w:rsidR="002F6B87" w:rsidRDefault="002F6B87" w:rsidP="00CC0011"/>
          <w:p w14:paraId="12BDF89C" w14:textId="77777777" w:rsidR="002F6B87" w:rsidRDefault="002F6B87" w:rsidP="00CC0011"/>
          <w:p w14:paraId="53AD0539" w14:textId="77777777" w:rsidR="002F6B87" w:rsidRDefault="002F6B87" w:rsidP="00CC0011"/>
          <w:p w14:paraId="4A546181" w14:textId="77777777" w:rsidR="002F6B87" w:rsidRDefault="002F6B87" w:rsidP="00CC0011"/>
          <w:p w14:paraId="4386CA31" w14:textId="77777777" w:rsidR="002F6B87" w:rsidRDefault="002F6B87" w:rsidP="00CC0011"/>
          <w:p w14:paraId="2F44A5EA" w14:textId="77777777" w:rsidR="002F6B87" w:rsidRDefault="002F6B87" w:rsidP="00CC0011"/>
          <w:p w14:paraId="19AD74FD" w14:textId="77777777" w:rsidR="002F6B87" w:rsidRDefault="002F6B87" w:rsidP="00CC0011">
            <w:pPr>
              <w:rPr>
                <w:b/>
                <w:bCs/>
              </w:rPr>
            </w:pPr>
            <w:r w:rsidRPr="002F6B87">
              <w:rPr>
                <w:b/>
                <w:bCs/>
              </w:rPr>
              <w:t>DF &amp; KM</w:t>
            </w:r>
          </w:p>
          <w:p w14:paraId="4680A387" w14:textId="77777777" w:rsidR="002F6B87" w:rsidRDefault="002F6B87" w:rsidP="00CC0011">
            <w:pPr>
              <w:rPr>
                <w:b/>
                <w:bCs/>
              </w:rPr>
            </w:pPr>
          </w:p>
          <w:p w14:paraId="728AD591" w14:textId="777563FB" w:rsidR="002F6B87" w:rsidRPr="002F6B87" w:rsidRDefault="002F6B87" w:rsidP="00CC0011">
            <w:pPr>
              <w:rPr>
                <w:b/>
                <w:bCs/>
              </w:rPr>
            </w:pPr>
            <w:r>
              <w:rPr>
                <w:b/>
                <w:bCs/>
              </w:rPr>
              <w:t>All</w:t>
            </w:r>
          </w:p>
        </w:tc>
      </w:tr>
      <w:tr w:rsidR="00B82275" w:rsidRPr="002F4E4A" w14:paraId="32D4F80E" w14:textId="77777777" w:rsidTr="002F6B87">
        <w:tc>
          <w:tcPr>
            <w:tcW w:w="951" w:type="dxa"/>
            <w:shd w:val="clear" w:color="auto" w:fill="auto"/>
          </w:tcPr>
          <w:p w14:paraId="7565B29B" w14:textId="77777777" w:rsidR="009D0E78" w:rsidRPr="002F4E4A" w:rsidRDefault="009D0E78" w:rsidP="00DA5109">
            <w:pPr>
              <w:rPr>
                <w:b/>
                <w:bCs/>
              </w:rPr>
            </w:pPr>
          </w:p>
        </w:tc>
        <w:tc>
          <w:tcPr>
            <w:tcW w:w="7017" w:type="dxa"/>
            <w:shd w:val="clear" w:color="auto" w:fill="auto"/>
          </w:tcPr>
          <w:p w14:paraId="5981DF7D" w14:textId="77777777" w:rsidR="009D0E78" w:rsidRPr="002F4E4A" w:rsidRDefault="009D0E78" w:rsidP="00ED3B78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b/>
                <w:spacing w:val="-3"/>
              </w:rPr>
            </w:pPr>
          </w:p>
        </w:tc>
        <w:tc>
          <w:tcPr>
            <w:tcW w:w="1246" w:type="dxa"/>
            <w:shd w:val="clear" w:color="auto" w:fill="auto"/>
          </w:tcPr>
          <w:p w14:paraId="6667AFED" w14:textId="77777777" w:rsidR="009D0E78" w:rsidRPr="002F4E4A" w:rsidRDefault="009D0E78" w:rsidP="00CC0011"/>
        </w:tc>
      </w:tr>
      <w:tr w:rsidR="00B82275" w:rsidRPr="002F4E4A" w14:paraId="58CD7EB0" w14:textId="77777777" w:rsidTr="002F6B87">
        <w:tc>
          <w:tcPr>
            <w:tcW w:w="951" w:type="dxa"/>
            <w:shd w:val="clear" w:color="auto" w:fill="auto"/>
          </w:tcPr>
          <w:p w14:paraId="2F3D0C93" w14:textId="0ACEC3C0" w:rsidR="004B110A" w:rsidRPr="002F4E4A" w:rsidRDefault="005D27AA" w:rsidP="007A5F96">
            <w:pPr>
              <w:rPr>
                <w:b/>
                <w:bCs/>
              </w:rPr>
            </w:pPr>
            <w:r>
              <w:rPr>
                <w:b/>
                <w:bCs/>
              </w:rPr>
              <w:t>5/21</w:t>
            </w:r>
          </w:p>
        </w:tc>
        <w:tc>
          <w:tcPr>
            <w:tcW w:w="7017" w:type="dxa"/>
            <w:shd w:val="clear" w:color="auto" w:fill="auto"/>
          </w:tcPr>
          <w:p w14:paraId="541834EC" w14:textId="022833BC" w:rsidR="004B110A" w:rsidRPr="002F4E4A" w:rsidRDefault="00883A18" w:rsidP="00ED3B78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bCs/>
                <w:spacing w:val="-3"/>
                <w:u w:val="single"/>
              </w:rPr>
            </w:pPr>
            <w:r w:rsidRPr="00883A18">
              <w:rPr>
                <w:bCs/>
                <w:spacing w:val="-3"/>
                <w:u w:val="single"/>
              </w:rPr>
              <w:t>Vaccination programme update</w:t>
            </w:r>
          </w:p>
        </w:tc>
        <w:tc>
          <w:tcPr>
            <w:tcW w:w="1246" w:type="dxa"/>
            <w:shd w:val="clear" w:color="auto" w:fill="auto"/>
          </w:tcPr>
          <w:p w14:paraId="3FB3338D" w14:textId="77777777" w:rsidR="004B110A" w:rsidRPr="002F4E4A" w:rsidRDefault="004B110A" w:rsidP="00CC0011"/>
        </w:tc>
      </w:tr>
      <w:tr w:rsidR="00B82275" w:rsidRPr="002F4E4A" w14:paraId="68084D1B" w14:textId="77777777" w:rsidTr="002F6B87">
        <w:tc>
          <w:tcPr>
            <w:tcW w:w="951" w:type="dxa"/>
            <w:shd w:val="clear" w:color="auto" w:fill="auto"/>
          </w:tcPr>
          <w:p w14:paraId="5E82174D" w14:textId="77777777" w:rsidR="00EC744D" w:rsidRPr="002F4E4A" w:rsidRDefault="00EC744D" w:rsidP="007A5F96">
            <w:pPr>
              <w:rPr>
                <w:b/>
                <w:bCs/>
              </w:rPr>
            </w:pPr>
          </w:p>
        </w:tc>
        <w:tc>
          <w:tcPr>
            <w:tcW w:w="7017" w:type="dxa"/>
            <w:shd w:val="clear" w:color="auto" w:fill="auto"/>
          </w:tcPr>
          <w:p w14:paraId="786C10AB" w14:textId="51883422" w:rsidR="00141A06" w:rsidRDefault="00883A18" w:rsidP="002F35AD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iCs/>
                <w:spacing w:val="-3"/>
              </w:rPr>
            </w:pPr>
            <w:r w:rsidRPr="00883A18">
              <w:rPr>
                <w:iCs/>
                <w:spacing w:val="-3"/>
              </w:rPr>
              <w:t>Anna Collins, Matron, brief</w:t>
            </w:r>
            <w:r>
              <w:rPr>
                <w:iCs/>
                <w:spacing w:val="-3"/>
              </w:rPr>
              <w:t>ed</w:t>
            </w:r>
            <w:r w:rsidRPr="00883A18">
              <w:rPr>
                <w:iCs/>
                <w:spacing w:val="-3"/>
              </w:rPr>
              <w:t xml:space="preserve"> the meeting about the Trust’s vaccination programme</w:t>
            </w:r>
            <w:r>
              <w:rPr>
                <w:iCs/>
                <w:spacing w:val="-3"/>
              </w:rPr>
              <w:t>.</w:t>
            </w:r>
            <w:r w:rsidR="00FA467E">
              <w:rPr>
                <w:iCs/>
                <w:spacing w:val="-3"/>
              </w:rPr>
              <w:t xml:space="preserve">  Seventy-two per cent of staff had received at least one dose of the vaccine</w:t>
            </w:r>
            <w:r w:rsidR="00EA2F22">
              <w:rPr>
                <w:iCs/>
                <w:spacing w:val="-3"/>
              </w:rPr>
              <w:t xml:space="preserve"> by the first week of February.</w:t>
            </w:r>
            <w:r w:rsidR="003E5C61">
              <w:rPr>
                <w:iCs/>
                <w:spacing w:val="-3"/>
              </w:rPr>
              <w:t xml:space="preserve">  Patients </w:t>
            </w:r>
            <w:r w:rsidR="00F638CF">
              <w:rPr>
                <w:iCs/>
                <w:spacing w:val="-3"/>
              </w:rPr>
              <w:t xml:space="preserve">on active treatment </w:t>
            </w:r>
            <w:r w:rsidR="003E5C61">
              <w:rPr>
                <w:iCs/>
                <w:spacing w:val="-3"/>
              </w:rPr>
              <w:t xml:space="preserve">are now being vaccinated </w:t>
            </w:r>
            <w:r w:rsidR="00F638CF">
              <w:rPr>
                <w:iCs/>
                <w:spacing w:val="-3"/>
              </w:rPr>
              <w:t xml:space="preserve">based </w:t>
            </w:r>
            <w:r w:rsidR="003E5C61">
              <w:rPr>
                <w:iCs/>
                <w:spacing w:val="-3"/>
              </w:rPr>
              <w:t>on need.</w:t>
            </w:r>
            <w:r w:rsidR="00F638CF">
              <w:rPr>
                <w:iCs/>
                <w:spacing w:val="-3"/>
              </w:rPr>
              <w:t xml:space="preserve"> </w:t>
            </w:r>
            <w:r w:rsidR="00D41C6A">
              <w:rPr>
                <w:iCs/>
                <w:spacing w:val="-3"/>
              </w:rPr>
              <w:t>The y</w:t>
            </w:r>
            <w:r w:rsidR="00F638CF">
              <w:rPr>
                <w:iCs/>
                <w:spacing w:val="-3"/>
              </w:rPr>
              <w:t>oung</w:t>
            </w:r>
            <w:r w:rsidR="00D41C6A">
              <w:rPr>
                <w:iCs/>
                <w:spacing w:val="-3"/>
              </w:rPr>
              <w:t xml:space="preserve"> and</w:t>
            </w:r>
            <w:r w:rsidR="00F638CF">
              <w:rPr>
                <w:iCs/>
                <w:spacing w:val="-3"/>
              </w:rPr>
              <w:t xml:space="preserve"> fit or those patients on follow-up are not being offered the vaccination.</w:t>
            </w:r>
            <w:r w:rsidR="00B616A5">
              <w:rPr>
                <w:iCs/>
                <w:spacing w:val="-3"/>
              </w:rPr>
              <w:t xml:space="preserve">  </w:t>
            </w:r>
          </w:p>
          <w:p w14:paraId="755C766C" w14:textId="77777777" w:rsidR="00B616A5" w:rsidRDefault="00B616A5" w:rsidP="002F35AD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iCs/>
                <w:spacing w:val="-3"/>
              </w:rPr>
            </w:pPr>
          </w:p>
          <w:p w14:paraId="3459B0E9" w14:textId="77777777" w:rsidR="00B616A5" w:rsidRDefault="00253EB7" w:rsidP="002F35AD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iCs/>
                <w:spacing w:val="-3"/>
              </w:rPr>
            </w:pPr>
            <w:r>
              <w:rPr>
                <w:iCs/>
                <w:spacing w:val="-3"/>
              </w:rPr>
              <w:t xml:space="preserve">The Trust </w:t>
            </w:r>
            <w:r w:rsidR="00104767">
              <w:rPr>
                <w:iCs/>
                <w:spacing w:val="-3"/>
              </w:rPr>
              <w:t>is taking part in</w:t>
            </w:r>
            <w:r>
              <w:rPr>
                <w:iCs/>
                <w:spacing w:val="-3"/>
              </w:rPr>
              <w:t xml:space="preserve"> a national</w:t>
            </w:r>
            <w:r w:rsidR="00B616A5">
              <w:rPr>
                <w:iCs/>
                <w:spacing w:val="-3"/>
              </w:rPr>
              <w:t xml:space="preserve"> research project </w:t>
            </w:r>
            <w:r w:rsidR="00104767">
              <w:rPr>
                <w:iCs/>
                <w:spacing w:val="-3"/>
              </w:rPr>
              <w:t>investigating</w:t>
            </w:r>
            <w:r>
              <w:rPr>
                <w:iCs/>
                <w:spacing w:val="-3"/>
              </w:rPr>
              <w:t xml:space="preserve"> the antibody reaction of patients who have been vaccinated.</w:t>
            </w:r>
            <w:r w:rsidR="004F127F">
              <w:rPr>
                <w:iCs/>
                <w:spacing w:val="-3"/>
              </w:rPr>
              <w:t xml:space="preserve">  </w:t>
            </w:r>
          </w:p>
          <w:p w14:paraId="31FE60F7" w14:textId="77777777" w:rsidR="004F127F" w:rsidRDefault="004F127F" w:rsidP="002F35AD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iCs/>
                <w:spacing w:val="-3"/>
              </w:rPr>
            </w:pPr>
          </w:p>
          <w:p w14:paraId="70B0FF3C" w14:textId="70CD8C18" w:rsidR="004F127F" w:rsidRDefault="004F127F" w:rsidP="002F35AD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iCs/>
                <w:spacing w:val="-3"/>
              </w:rPr>
            </w:pPr>
            <w:r>
              <w:rPr>
                <w:iCs/>
                <w:spacing w:val="-3"/>
              </w:rPr>
              <w:t xml:space="preserve">Wastage of vaccines is not an issue as </w:t>
            </w:r>
            <w:r w:rsidR="00A51717">
              <w:rPr>
                <w:iCs/>
                <w:spacing w:val="-3"/>
              </w:rPr>
              <w:t>the vaccine</w:t>
            </w:r>
            <w:r>
              <w:rPr>
                <w:iCs/>
                <w:spacing w:val="-3"/>
              </w:rPr>
              <w:t xml:space="preserve"> is only </w:t>
            </w:r>
            <w:r w:rsidR="00A51717">
              <w:rPr>
                <w:iCs/>
                <w:spacing w:val="-3"/>
              </w:rPr>
              <w:t>prepared</w:t>
            </w:r>
            <w:r>
              <w:rPr>
                <w:iCs/>
                <w:spacing w:val="-3"/>
              </w:rPr>
              <w:t xml:space="preserve"> when there are enough patients to receive it.  There have been no </w:t>
            </w:r>
            <w:r w:rsidR="00A51717">
              <w:rPr>
                <w:iCs/>
                <w:spacing w:val="-3"/>
              </w:rPr>
              <w:t xml:space="preserve">issues with </w:t>
            </w:r>
            <w:r>
              <w:rPr>
                <w:iCs/>
                <w:spacing w:val="-3"/>
              </w:rPr>
              <w:t>communication affecting the vaccination programme.</w:t>
            </w:r>
          </w:p>
          <w:p w14:paraId="1E5DEA4C" w14:textId="77777777" w:rsidR="001D6DF3" w:rsidRDefault="001D6DF3" w:rsidP="002F35AD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iCs/>
                <w:spacing w:val="-3"/>
              </w:rPr>
            </w:pPr>
          </w:p>
          <w:p w14:paraId="0ACF7D6D" w14:textId="39F6AD28" w:rsidR="001D6DF3" w:rsidRDefault="00A84CE7" w:rsidP="002F35AD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iCs/>
                <w:spacing w:val="-3"/>
              </w:rPr>
            </w:pPr>
            <w:r w:rsidRPr="00A84CE7">
              <w:rPr>
                <w:iCs/>
                <w:spacing w:val="-3"/>
              </w:rPr>
              <w:t xml:space="preserve">The vaccine has been offered to all staff. </w:t>
            </w:r>
            <w:r>
              <w:rPr>
                <w:iCs/>
                <w:spacing w:val="-3"/>
              </w:rPr>
              <w:t xml:space="preserve">  </w:t>
            </w:r>
            <w:r w:rsidR="001D6DF3">
              <w:rPr>
                <w:iCs/>
                <w:spacing w:val="-3"/>
              </w:rPr>
              <w:t>Some have felt unwell after receiving the vaccination.  The majority</w:t>
            </w:r>
            <w:r>
              <w:rPr>
                <w:iCs/>
                <w:spacing w:val="-3"/>
              </w:rPr>
              <w:t xml:space="preserve"> </w:t>
            </w:r>
            <w:r w:rsidR="001D6DF3">
              <w:rPr>
                <w:iCs/>
                <w:spacing w:val="-3"/>
              </w:rPr>
              <w:t>have had an aching arm; some have had the shivers.  Tests are carried out to check that the symptoms are not caused by Covid-19.</w:t>
            </w:r>
          </w:p>
          <w:p w14:paraId="28FA2D7B" w14:textId="77777777" w:rsidR="006818C1" w:rsidRDefault="006818C1" w:rsidP="002F35AD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iCs/>
                <w:spacing w:val="-3"/>
              </w:rPr>
            </w:pPr>
          </w:p>
          <w:p w14:paraId="4DB61F4A" w14:textId="7877E3CC" w:rsidR="006818C1" w:rsidRDefault="006818C1" w:rsidP="002F35AD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iCs/>
                <w:spacing w:val="-3"/>
              </w:rPr>
            </w:pPr>
            <w:r>
              <w:rPr>
                <w:iCs/>
                <w:spacing w:val="-3"/>
              </w:rPr>
              <w:t>Anna will confirm that patients will receive the second jab at the Trust if they have received the first one there</w:t>
            </w:r>
            <w:r w:rsidR="00D767E7">
              <w:rPr>
                <w:iCs/>
                <w:spacing w:val="-3"/>
              </w:rPr>
              <w:t xml:space="preserve"> and how patients’ GPs will be informed.</w:t>
            </w:r>
          </w:p>
          <w:p w14:paraId="1A42330C" w14:textId="77777777" w:rsidR="00214A22" w:rsidRDefault="00214A22" w:rsidP="002F35AD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iCs/>
                <w:spacing w:val="-3"/>
              </w:rPr>
            </w:pPr>
          </w:p>
          <w:p w14:paraId="5C18067A" w14:textId="50C4E23A" w:rsidR="00214A22" w:rsidRDefault="00214A22" w:rsidP="002F35AD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iCs/>
                <w:spacing w:val="-3"/>
              </w:rPr>
            </w:pPr>
            <w:r>
              <w:rPr>
                <w:iCs/>
                <w:spacing w:val="-3"/>
              </w:rPr>
              <w:t xml:space="preserve">Staff </w:t>
            </w:r>
            <w:r w:rsidR="00930ADC">
              <w:rPr>
                <w:iCs/>
                <w:spacing w:val="-3"/>
              </w:rPr>
              <w:t>that are seconded to o</w:t>
            </w:r>
            <w:r>
              <w:rPr>
                <w:iCs/>
                <w:spacing w:val="-3"/>
              </w:rPr>
              <w:t xml:space="preserve">ther trusts </w:t>
            </w:r>
            <w:r w:rsidR="00E37D74">
              <w:rPr>
                <w:iCs/>
                <w:spacing w:val="-3"/>
              </w:rPr>
              <w:t xml:space="preserve">are </w:t>
            </w:r>
            <w:r>
              <w:rPr>
                <w:iCs/>
                <w:spacing w:val="-3"/>
              </w:rPr>
              <w:t>volunteer</w:t>
            </w:r>
            <w:r w:rsidR="00E37D74">
              <w:rPr>
                <w:iCs/>
                <w:spacing w:val="-3"/>
              </w:rPr>
              <w:t>s</w:t>
            </w:r>
            <w:r>
              <w:rPr>
                <w:iCs/>
                <w:spacing w:val="-3"/>
              </w:rPr>
              <w:t xml:space="preserve">.  </w:t>
            </w:r>
            <w:r w:rsidR="00930ADC">
              <w:rPr>
                <w:iCs/>
                <w:spacing w:val="-3"/>
              </w:rPr>
              <w:t>They</w:t>
            </w:r>
            <w:r>
              <w:rPr>
                <w:iCs/>
                <w:spacing w:val="-3"/>
              </w:rPr>
              <w:t xml:space="preserve"> are given a Covid-19 test on their return and like all other clinical staff are tested weekly.  </w:t>
            </w:r>
            <w:r w:rsidR="00930ADC">
              <w:rPr>
                <w:iCs/>
                <w:spacing w:val="-3"/>
              </w:rPr>
              <w:t>People will not be given a different vaccine as their second dose</w:t>
            </w:r>
            <w:r>
              <w:rPr>
                <w:iCs/>
                <w:spacing w:val="-3"/>
              </w:rPr>
              <w:t>.</w:t>
            </w:r>
          </w:p>
          <w:p w14:paraId="1C87A63D" w14:textId="77777777" w:rsidR="00214A22" w:rsidRDefault="00214A22" w:rsidP="002F35AD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iCs/>
                <w:spacing w:val="-3"/>
              </w:rPr>
            </w:pPr>
          </w:p>
          <w:p w14:paraId="77195A65" w14:textId="30BED442" w:rsidR="00214A22" w:rsidRDefault="007D0395" w:rsidP="002F35AD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iCs/>
                <w:spacing w:val="-3"/>
              </w:rPr>
            </w:pPr>
            <w:r w:rsidRPr="007D0395">
              <w:rPr>
                <w:iCs/>
                <w:spacing w:val="-3"/>
              </w:rPr>
              <w:t xml:space="preserve">XX </w:t>
            </w:r>
            <w:r w:rsidR="00214A22">
              <w:rPr>
                <w:iCs/>
                <w:spacing w:val="-3"/>
              </w:rPr>
              <w:t>highlighted an e-mail phishing scam using the vaccine as the hook.</w:t>
            </w:r>
          </w:p>
          <w:p w14:paraId="7FC1FE79" w14:textId="77777777" w:rsidR="00214A22" w:rsidRDefault="00214A22" w:rsidP="002F35AD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iCs/>
                <w:spacing w:val="-3"/>
              </w:rPr>
            </w:pPr>
          </w:p>
          <w:p w14:paraId="3FC4DE5B" w14:textId="7AE04741" w:rsidR="00214A22" w:rsidRPr="002F4E4A" w:rsidRDefault="007D0395" w:rsidP="002F35AD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iCs/>
                <w:spacing w:val="-3"/>
              </w:rPr>
            </w:pPr>
            <w:r w:rsidRPr="007D0395">
              <w:rPr>
                <w:iCs/>
                <w:spacing w:val="-3"/>
              </w:rPr>
              <w:t>XX</w:t>
            </w:r>
            <w:r w:rsidR="00214A22">
              <w:rPr>
                <w:iCs/>
                <w:spacing w:val="-3"/>
              </w:rPr>
              <w:t xml:space="preserve"> asked members to send any further questions via e-mail.</w:t>
            </w:r>
          </w:p>
        </w:tc>
        <w:tc>
          <w:tcPr>
            <w:tcW w:w="1246" w:type="dxa"/>
            <w:shd w:val="clear" w:color="auto" w:fill="auto"/>
          </w:tcPr>
          <w:p w14:paraId="23B152E5" w14:textId="77777777" w:rsidR="008A4CE0" w:rsidRDefault="008A4CE0" w:rsidP="00CC0011">
            <w:pPr>
              <w:rPr>
                <w:b/>
                <w:bCs/>
              </w:rPr>
            </w:pPr>
          </w:p>
          <w:p w14:paraId="14E3B8CB" w14:textId="77777777" w:rsidR="00FB2CE8" w:rsidRDefault="00FB2CE8" w:rsidP="00CC0011">
            <w:pPr>
              <w:rPr>
                <w:b/>
                <w:bCs/>
              </w:rPr>
            </w:pPr>
          </w:p>
          <w:p w14:paraId="31053476" w14:textId="77777777" w:rsidR="00FB2CE8" w:rsidRDefault="00FB2CE8" w:rsidP="00CC0011">
            <w:pPr>
              <w:rPr>
                <w:b/>
                <w:bCs/>
              </w:rPr>
            </w:pPr>
          </w:p>
          <w:p w14:paraId="1DD22E76" w14:textId="77777777" w:rsidR="00FB2CE8" w:rsidRDefault="00FB2CE8" w:rsidP="00CC0011">
            <w:pPr>
              <w:rPr>
                <w:b/>
                <w:bCs/>
              </w:rPr>
            </w:pPr>
          </w:p>
          <w:p w14:paraId="648B4183" w14:textId="77777777" w:rsidR="00FB2CE8" w:rsidRDefault="00FB2CE8" w:rsidP="00CC0011">
            <w:pPr>
              <w:rPr>
                <w:b/>
                <w:bCs/>
              </w:rPr>
            </w:pPr>
          </w:p>
          <w:p w14:paraId="099B6D53" w14:textId="77777777" w:rsidR="00FB2CE8" w:rsidRDefault="00FB2CE8" w:rsidP="00CC0011">
            <w:pPr>
              <w:rPr>
                <w:b/>
                <w:bCs/>
              </w:rPr>
            </w:pPr>
          </w:p>
          <w:p w14:paraId="4AC98BDE" w14:textId="77777777" w:rsidR="00FB2CE8" w:rsidRDefault="00FB2CE8" w:rsidP="00CC0011">
            <w:pPr>
              <w:rPr>
                <w:b/>
                <w:bCs/>
              </w:rPr>
            </w:pPr>
          </w:p>
          <w:p w14:paraId="0E597D41" w14:textId="77777777" w:rsidR="00FB2CE8" w:rsidRDefault="00FB2CE8" w:rsidP="00CC0011">
            <w:pPr>
              <w:rPr>
                <w:b/>
                <w:bCs/>
              </w:rPr>
            </w:pPr>
          </w:p>
          <w:p w14:paraId="61A01DF9" w14:textId="77777777" w:rsidR="00FB2CE8" w:rsidRDefault="00FB2CE8" w:rsidP="00CC0011">
            <w:pPr>
              <w:rPr>
                <w:b/>
                <w:bCs/>
              </w:rPr>
            </w:pPr>
          </w:p>
          <w:p w14:paraId="6DB8BBC3" w14:textId="77777777" w:rsidR="00FB2CE8" w:rsidRDefault="00FB2CE8" w:rsidP="00CC0011">
            <w:pPr>
              <w:rPr>
                <w:b/>
                <w:bCs/>
              </w:rPr>
            </w:pPr>
          </w:p>
          <w:p w14:paraId="486B5CF8" w14:textId="77777777" w:rsidR="00FB2CE8" w:rsidRDefault="00FB2CE8" w:rsidP="00CC0011">
            <w:pPr>
              <w:rPr>
                <w:b/>
                <w:bCs/>
              </w:rPr>
            </w:pPr>
          </w:p>
          <w:p w14:paraId="2E9737E2" w14:textId="77777777" w:rsidR="00FB2CE8" w:rsidRDefault="00FB2CE8" w:rsidP="00CC0011">
            <w:pPr>
              <w:rPr>
                <w:b/>
                <w:bCs/>
              </w:rPr>
            </w:pPr>
          </w:p>
          <w:p w14:paraId="2824E1B4" w14:textId="77777777" w:rsidR="00FB2CE8" w:rsidRDefault="00FB2CE8" w:rsidP="00CC0011">
            <w:pPr>
              <w:rPr>
                <w:b/>
                <w:bCs/>
              </w:rPr>
            </w:pPr>
          </w:p>
          <w:p w14:paraId="7DB7D2B5" w14:textId="77777777" w:rsidR="00FB2CE8" w:rsidRDefault="00FB2CE8" w:rsidP="00CC0011">
            <w:pPr>
              <w:rPr>
                <w:b/>
                <w:bCs/>
              </w:rPr>
            </w:pPr>
          </w:p>
          <w:p w14:paraId="08381CAF" w14:textId="77777777" w:rsidR="00FB2CE8" w:rsidRDefault="00FB2CE8" w:rsidP="00CC0011">
            <w:pPr>
              <w:rPr>
                <w:b/>
                <w:bCs/>
              </w:rPr>
            </w:pPr>
          </w:p>
          <w:p w14:paraId="040C7A0C" w14:textId="77777777" w:rsidR="00FB2CE8" w:rsidRDefault="00FB2CE8" w:rsidP="00CC0011">
            <w:pPr>
              <w:rPr>
                <w:b/>
                <w:bCs/>
              </w:rPr>
            </w:pPr>
          </w:p>
          <w:p w14:paraId="7D712FB5" w14:textId="77777777" w:rsidR="00FB2CE8" w:rsidRDefault="00FB2CE8" w:rsidP="00CC0011">
            <w:pPr>
              <w:rPr>
                <w:b/>
                <w:bCs/>
              </w:rPr>
            </w:pPr>
          </w:p>
          <w:p w14:paraId="31136A87" w14:textId="77777777" w:rsidR="00FB2CE8" w:rsidRDefault="00FB2CE8" w:rsidP="00CC0011">
            <w:pPr>
              <w:rPr>
                <w:b/>
                <w:bCs/>
              </w:rPr>
            </w:pPr>
          </w:p>
          <w:p w14:paraId="687C065B" w14:textId="77777777" w:rsidR="00930ADC" w:rsidRDefault="00930ADC" w:rsidP="00CC0011">
            <w:pPr>
              <w:rPr>
                <w:b/>
                <w:bCs/>
              </w:rPr>
            </w:pPr>
          </w:p>
          <w:p w14:paraId="37939CF7" w14:textId="77777777" w:rsidR="00FB2CE8" w:rsidRDefault="00FB2CE8" w:rsidP="00CC0011">
            <w:pPr>
              <w:rPr>
                <w:b/>
                <w:bCs/>
              </w:rPr>
            </w:pPr>
          </w:p>
          <w:p w14:paraId="0A04F844" w14:textId="77777777" w:rsidR="00FB2CE8" w:rsidRDefault="00FB2CE8" w:rsidP="00CC0011">
            <w:pPr>
              <w:rPr>
                <w:b/>
                <w:bCs/>
              </w:rPr>
            </w:pPr>
            <w:r>
              <w:rPr>
                <w:b/>
                <w:bCs/>
              </w:rPr>
              <w:t>AC</w:t>
            </w:r>
          </w:p>
          <w:p w14:paraId="6946C1DD" w14:textId="77777777" w:rsidR="00930ADC" w:rsidRDefault="00930ADC" w:rsidP="00CC0011">
            <w:pPr>
              <w:rPr>
                <w:b/>
                <w:bCs/>
              </w:rPr>
            </w:pPr>
          </w:p>
          <w:p w14:paraId="34DB190D" w14:textId="77777777" w:rsidR="00930ADC" w:rsidRDefault="00930ADC" w:rsidP="00CC0011">
            <w:pPr>
              <w:rPr>
                <w:b/>
                <w:bCs/>
              </w:rPr>
            </w:pPr>
          </w:p>
          <w:p w14:paraId="0A90DFA0" w14:textId="77777777" w:rsidR="00930ADC" w:rsidRDefault="00930ADC" w:rsidP="00CC0011">
            <w:pPr>
              <w:rPr>
                <w:b/>
                <w:bCs/>
              </w:rPr>
            </w:pPr>
          </w:p>
          <w:p w14:paraId="0BA648B0" w14:textId="77777777" w:rsidR="00930ADC" w:rsidRDefault="00930ADC" w:rsidP="00CC0011">
            <w:pPr>
              <w:rPr>
                <w:b/>
                <w:bCs/>
              </w:rPr>
            </w:pPr>
          </w:p>
          <w:p w14:paraId="674712A0" w14:textId="77777777" w:rsidR="00930ADC" w:rsidRDefault="00930ADC" w:rsidP="00CC0011">
            <w:pPr>
              <w:rPr>
                <w:b/>
                <w:bCs/>
              </w:rPr>
            </w:pPr>
          </w:p>
          <w:p w14:paraId="6D5A4E9F" w14:textId="77777777" w:rsidR="00930ADC" w:rsidRDefault="00930ADC" w:rsidP="00CC0011">
            <w:pPr>
              <w:rPr>
                <w:b/>
                <w:bCs/>
              </w:rPr>
            </w:pPr>
          </w:p>
          <w:p w14:paraId="27B5423D" w14:textId="77777777" w:rsidR="00930ADC" w:rsidRDefault="00930ADC" w:rsidP="00CC0011">
            <w:pPr>
              <w:rPr>
                <w:b/>
                <w:bCs/>
              </w:rPr>
            </w:pPr>
          </w:p>
          <w:p w14:paraId="7092A325" w14:textId="77777777" w:rsidR="00930ADC" w:rsidRDefault="00930ADC" w:rsidP="00CC0011">
            <w:pPr>
              <w:rPr>
                <w:b/>
                <w:bCs/>
              </w:rPr>
            </w:pPr>
          </w:p>
          <w:p w14:paraId="74DD3B99" w14:textId="77777777" w:rsidR="00930ADC" w:rsidRDefault="00930ADC" w:rsidP="00CC0011">
            <w:pPr>
              <w:rPr>
                <w:b/>
                <w:bCs/>
              </w:rPr>
            </w:pPr>
          </w:p>
          <w:p w14:paraId="6674CA87" w14:textId="77777777" w:rsidR="00930ADC" w:rsidRDefault="00930ADC" w:rsidP="00CC0011">
            <w:pPr>
              <w:rPr>
                <w:b/>
                <w:bCs/>
              </w:rPr>
            </w:pPr>
          </w:p>
          <w:p w14:paraId="42C58DD4" w14:textId="77777777" w:rsidR="00930ADC" w:rsidRDefault="00930ADC" w:rsidP="00CC0011">
            <w:pPr>
              <w:rPr>
                <w:b/>
                <w:bCs/>
              </w:rPr>
            </w:pPr>
          </w:p>
          <w:p w14:paraId="5465FF84" w14:textId="32F003EE" w:rsidR="00930ADC" w:rsidRPr="002F4E4A" w:rsidRDefault="00930ADC" w:rsidP="00CC0011">
            <w:pPr>
              <w:rPr>
                <w:b/>
                <w:bCs/>
              </w:rPr>
            </w:pPr>
            <w:r>
              <w:rPr>
                <w:b/>
                <w:bCs/>
              </w:rPr>
              <w:t>Al</w:t>
            </w:r>
            <w:r w:rsidR="00D24D7B">
              <w:rPr>
                <w:b/>
                <w:bCs/>
              </w:rPr>
              <w:t>l</w:t>
            </w:r>
          </w:p>
        </w:tc>
      </w:tr>
      <w:tr w:rsidR="00B82275" w:rsidRPr="002F4E4A" w14:paraId="495F8763" w14:textId="77777777" w:rsidTr="002F6B87">
        <w:tc>
          <w:tcPr>
            <w:tcW w:w="951" w:type="dxa"/>
            <w:shd w:val="clear" w:color="auto" w:fill="auto"/>
          </w:tcPr>
          <w:p w14:paraId="21830311" w14:textId="77777777" w:rsidR="008A0032" w:rsidRPr="002F4E4A" w:rsidRDefault="008A0032" w:rsidP="00DA5109">
            <w:pPr>
              <w:rPr>
                <w:b/>
                <w:bCs/>
              </w:rPr>
            </w:pPr>
          </w:p>
        </w:tc>
        <w:tc>
          <w:tcPr>
            <w:tcW w:w="7017" w:type="dxa"/>
            <w:shd w:val="clear" w:color="auto" w:fill="auto"/>
          </w:tcPr>
          <w:p w14:paraId="3A195920" w14:textId="77777777" w:rsidR="008A0032" w:rsidRPr="002F4E4A" w:rsidRDefault="008A0032" w:rsidP="00CC32D8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b/>
                <w:spacing w:val="-3"/>
                <w:highlight w:val="yellow"/>
              </w:rPr>
            </w:pPr>
          </w:p>
        </w:tc>
        <w:tc>
          <w:tcPr>
            <w:tcW w:w="1246" w:type="dxa"/>
            <w:shd w:val="clear" w:color="auto" w:fill="auto"/>
          </w:tcPr>
          <w:p w14:paraId="797CF212" w14:textId="77777777" w:rsidR="008A0032" w:rsidRPr="002F4E4A" w:rsidRDefault="008A0032" w:rsidP="00CC0011"/>
        </w:tc>
      </w:tr>
      <w:tr w:rsidR="0088591B" w:rsidRPr="002F4E4A" w14:paraId="155DFF30" w14:textId="77777777" w:rsidTr="002F6B87">
        <w:tc>
          <w:tcPr>
            <w:tcW w:w="951" w:type="dxa"/>
            <w:shd w:val="clear" w:color="auto" w:fill="auto"/>
          </w:tcPr>
          <w:p w14:paraId="1E160BCD" w14:textId="534CBFD2" w:rsidR="0088591B" w:rsidRPr="002F4E4A" w:rsidRDefault="0088591B" w:rsidP="00DA5109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363F8B">
              <w:rPr>
                <w:b/>
                <w:bCs/>
              </w:rPr>
              <w:t>/21</w:t>
            </w:r>
          </w:p>
        </w:tc>
        <w:tc>
          <w:tcPr>
            <w:tcW w:w="7017" w:type="dxa"/>
            <w:shd w:val="clear" w:color="auto" w:fill="auto"/>
          </w:tcPr>
          <w:p w14:paraId="4ECF8A1E" w14:textId="1AF07BCF" w:rsidR="0088591B" w:rsidRPr="0088591B" w:rsidRDefault="00357BC5" w:rsidP="00CC32D8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bCs/>
                <w:spacing w:val="-3"/>
                <w:highlight w:val="yellow"/>
                <w:u w:val="single"/>
              </w:rPr>
            </w:pPr>
            <w:r w:rsidRPr="00357BC5">
              <w:rPr>
                <w:bCs/>
                <w:spacing w:val="-3"/>
                <w:u w:val="single"/>
              </w:rPr>
              <w:t>Members’ report: PCAG website pages project</w:t>
            </w:r>
          </w:p>
        </w:tc>
        <w:tc>
          <w:tcPr>
            <w:tcW w:w="1246" w:type="dxa"/>
            <w:shd w:val="clear" w:color="auto" w:fill="auto"/>
          </w:tcPr>
          <w:p w14:paraId="0AF28827" w14:textId="77777777" w:rsidR="0088591B" w:rsidRPr="002F4E4A" w:rsidRDefault="0088591B" w:rsidP="00CC0011"/>
        </w:tc>
      </w:tr>
      <w:tr w:rsidR="0088591B" w:rsidRPr="002F4E4A" w14:paraId="1AF12A3C" w14:textId="77777777" w:rsidTr="002F6B87">
        <w:tc>
          <w:tcPr>
            <w:tcW w:w="951" w:type="dxa"/>
            <w:shd w:val="clear" w:color="auto" w:fill="auto"/>
          </w:tcPr>
          <w:p w14:paraId="52137EB2" w14:textId="77777777" w:rsidR="0088591B" w:rsidRPr="002F4E4A" w:rsidRDefault="0088591B" w:rsidP="00DA5109">
            <w:pPr>
              <w:rPr>
                <w:b/>
                <w:bCs/>
              </w:rPr>
            </w:pPr>
          </w:p>
        </w:tc>
        <w:tc>
          <w:tcPr>
            <w:tcW w:w="7017" w:type="dxa"/>
            <w:shd w:val="clear" w:color="auto" w:fill="auto"/>
          </w:tcPr>
          <w:p w14:paraId="322267DE" w14:textId="7E8E20DA" w:rsidR="0088591B" w:rsidRPr="003E0FD7" w:rsidRDefault="007D0395" w:rsidP="00CC32D8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bCs/>
                <w:spacing w:val="-3"/>
              </w:rPr>
            </w:pPr>
            <w:r w:rsidRPr="007D0395">
              <w:rPr>
                <w:bCs/>
                <w:spacing w:val="-3"/>
              </w:rPr>
              <w:t xml:space="preserve">XX </w:t>
            </w:r>
            <w:r w:rsidR="00671E2E" w:rsidRPr="003E0FD7">
              <w:rPr>
                <w:bCs/>
                <w:spacing w:val="-3"/>
              </w:rPr>
              <w:t xml:space="preserve">reported.  </w:t>
            </w:r>
            <w:r w:rsidR="00C83505" w:rsidRPr="003E0FD7">
              <w:rPr>
                <w:bCs/>
                <w:spacing w:val="-3"/>
              </w:rPr>
              <w:t xml:space="preserve">The sub-group working to develop PCAG’s website pages has </w:t>
            </w:r>
            <w:r w:rsidR="001B16A1">
              <w:rPr>
                <w:bCs/>
                <w:spacing w:val="-3"/>
              </w:rPr>
              <w:t>come up with</w:t>
            </w:r>
            <w:r w:rsidR="00C83505" w:rsidRPr="003E0FD7">
              <w:rPr>
                <w:bCs/>
                <w:spacing w:val="-3"/>
              </w:rPr>
              <w:t xml:space="preserve"> many ideas.  </w:t>
            </w:r>
            <w:r w:rsidR="003960E7" w:rsidRPr="003E0FD7">
              <w:rPr>
                <w:bCs/>
                <w:spacing w:val="-3"/>
              </w:rPr>
              <w:t xml:space="preserve">The website pages will </w:t>
            </w:r>
            <w:r w:rsidR="003E0FD7" w:rsidRPr="003E0FD7">
              <w:rPr>
                <w:bCs/>
                <w:spacing w:val="-3"/>
              </w:rPr>
              <w:t xml:space="preserve">describe PCAG, its aim and achievements as well </w:t>
            </w:r>
            <w:r w:rsidR="001B16A1">
              <w:rPr>
                <w:bCs/>
                <w:spacing w:val="-3"/>
              </w:rPr>
              <w:t xml:space="preserve">working </w:t>
            </w:r>
            <w:r w:rsidR="003E0FD7" w:rsidRPr="003E0FD7">
              <w:rPr>
                <w:bCs/>
                <w:spacing w:val="-3"/>
              </w:rPr>
              <w:t xml:space="preserve">as a </w:t>
            </w:r>
            <w:r w:rsidR="003960E7" w:rsidRPr="003E0FD7">
              <w:rPr>
                <w:bCs/>
                <w:spacing w:val="-3"/>
              </w:rPr>
              <w:t>recruitment</w:t>
            </w:r>
            <w:r w:rsidR="003E0FD7" w:rsidRPr="003E0FD7">
              <w:rPr>
                <w:bCs/>
                <w:spacing w:val="-3"/>
              </w:rPr>
              <w:t xml:space="preserve"> tool.</w:t>
            </w:r>
          </w:p>
          <w:p w14:paraId="6EE6B7A4" w14:textId="77777777" w:rsidR="003E0FD7" w:rsidRPr="003E0FD7" w:rsidRDefault="003E0FD7" w:rsidP="00CC32D8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bCs/>
                <w:spacing w:val="-3"/>
              </w:rPr>
            </w:pPr>
          </w:p>
          <w:p w14:paraId="5D4102E8" w14:textId="3ADBD215" w:rsidR="003E0FD7" w:rsidRDefault="007D0395" w:rsidP="00CC32D8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bCs/>
                <w:spacing w:val="-3"/>
              </w:rPr>
            </w:pPr>
            <w:r w:rsidRPr="007D0395">
              <w:rPr>
                <w:bCs/>
                <w:spacing w:val="-3"/>
              </w:rPr>
              <w:t xml:space="preserve">XX </w:t>
            </w:r>
            <w:r w:rsidR="003E0FD7">
              <w:rPr>
                <w:bCs/>
                <w:spacing w:val="-3"/>
              </w:rPr>
              <w:t>described the website page of</w:t>
            </w:r>
            <w:r w:rsidR="000375DF">
              <w:t xml:space="preserve"> the </w:t>
            </w:r>
            <w:r w:rsidR="000375DF" w:rsidRPr="000375DF">
              <w:rPr>
                <w:bCs/>
                <w:spacing w:val="-3"/>
              </w:rPr>
              <w:t>Cancer Patient Partnership Group</w:t>
            </w:r>
            <w:r w:rsidR="003E0FD7">
              <w:rPr>
                <w:bCs/>
                <w:spacing w:val="-3"/>
              </w:rPr>
              <w:t xml:space="preserve"> </w:t>
            </w:r>
            <w:r w:rsidR="000375DF">
              <w:rPr>
                <w:bCs/>
                <w:spacing w:val="-3"/>
              </w:rPr>
              <w:t xml:space="preserve">of </w:t>
            </w:r>
            <w:r w:rsidR="000375DF" w:rsidRPr="000375DF">
              <w:rPr>
                <w:bCs/>
                <w:spacing w:val="-3"/>
              </w:rPr>
              <w:t xml:space="preserve">Addenbrooke’s </w:t>
            </w:r>
            <w:r w:rsidR="000375DF">
              <w:rPr>
                <w:bCs/>
                <w:spacing w:val="-3"/>
              </w:rPr>
              <w:t xml:space="preserve">Hospital, Cambridge. </w:t>
            </w:r>
            <w:r w:rsidR="00E66D72">
              <w:rPr>
                <w:bCs/>
                <w:spacing w:val="-3"/>
              </w:rPr>
              <w:t>The page explains what the group is</w:t>
            </w:r>
            <w:r w:rsidR="000E1845">
              <w:rPr>
                <w:bCs/>
                <w:spacing w:val="-3"/>
              </w:rPr>
              <w:t xml:space="preserve"> and</w:t>
            </w:r>
            <w:r w:rsidR="00E66D72">
              <w:rPr>
                <w:bCs/>
                <w:spacing w:val="-3"/>
              </w:rPr>
              <w:t xml:space="preserve"> achievements with proof </w:t>
            </w:r>
            <w:r w:rsidR="002B588A">
              <w:rPr>
                <w:bCs/>
                <w:spacing w:val="-3"/>
              </w:rPr>
              <w:t>including</w:t>
            </w:r>
            <w:r w:rsidR="00E66D72">
              <w:rPr>
                <w:bCs/>
                <w:spacing w:val="-3"/>
              </w:rPr>
              <w:t xml:space="preserve"> a patient buddy system and moving from addressing outpatient letters to the patient</w:t>
            </w:r>
            <w:r w:rsidR="002B588A">
              <w:rPr>
                <w:bCs/>
                <w:spacing w:val="-3"/>
              </w:rPr>
              <w:t xml:space="preserve"> not the GP</w:t>
            </w:r>
            <w:r w:rsidR="00E66D72">
              <w:rPr>
                <w:bCs/>
                <w:spacing w:val="-3"/>
              </w:rPr>
              <w:t xml:space="preserve">.  There is also a video. </w:t>
            </w:r>
            <w:r w:rsidR="002B588A">
              <w:rPr>
                <w:bCs/>
                <w:spacing w:val="-3"/>
              </w:rPr>
              <w:t>The Cambridge approach confirms what the PCAG sub-group is thinking</w:t>
            </w:r>
            <w:r w:rsidR="00984C39">
              <w:rPr>
                <w:bCs/>
                <w:spacing w:val="-3"/>
              </w:rPr>
              <w:t xml:space="preserve"> as it develops PCAG’s website pages</w:t>
            </w:r>
            <w:r w:rsidR="002B588A">
              <w:rPr>
                <w:bCs/>
                <w:spacing w:val="-3"/>
              </w:rPr>
              <w:t>.</w:t>
            </w:r>
          </w:p>
          <w:p w14:paraId="44198F1F" w14:textId="77777777" w:rsidR="00EF67D2" w:rsidRDefault="00EF67D2" w:rsidP="00CC32D8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bCs/>
                <w:spacing w:val="-3"/>
              </w:rPr>
            </w:pPr>
          </w:p>
          <w:p w14:paraId="3CE7D60F" w14:textId="1244298A" w:rsidR="00A57151" w:rsidRDefault="007D0395" w:rsidP="00CC32D8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bCs/>
                <w:spacing w:val="-3"/>
              </w:rPr>
            </w:pPr>
            <w:r w:rsidRPr="007D0395">
              <w:rPr>
                <w:bCs/>
                <w:spacing w:val="-3"/>
              </w:rPr>
              <w:t>XX</w:t>
            </w:r>
            <w:r w:rsidR="00EF67D2">
              <w:rPr>
                <w:bCs/>
                <w:spacing w:val="-3"/>
              </w:rPr>
              <w:t xml:space="preserve"> noted there may be a risk </w:t>
            </w:r>
            <w:r w:rsidR="004D636A">
              <w:rPr>
                <w:bCs/>
                <w:spacing w:val="-3"/>
              </w:rPr>
              <w:t>in putting</w:t>
            </w:r>
            <w:r w:rsidR="00EF67D2">
              <w:rPr>
                <w:bCs/>
                <w:spacing w:val="-3"/>
              </w:rPr>
              <w:t xml:space="preserve"> too much material</w:t>
            </w:r>
            <w:r w:rsidR="004D636A">
              <w:rPr>
                <w:bCs/>
                <w:spacing w:val="-3"/>
              </w:rPr>
              <w:t xml:space="preserve"> online</w:t>
            </w:r>
            <w:r w:rsidR="00F25567">
              <w:rPr>
                <w:bCs/>
                <w:spacing w:val="-3"/>
              </w:rPr>
              <w:t>.</w:t>
            </w:r>
            <w:r w:rsidR="00EF67D2">
              <w:rPr>
                <w:bCs/>
                <w:spacing w:val="-3"/>
              </w:rPr>
              <w:t xml:space="preserve"> </w:t>
            </w:r>
            <w:r w:rsidRPr="007D0395">
              <w:rPr>
                <w:bCs/>
                <w:spacing w:val="-3"/>
              </w:rPr>
              <w:t>XX</w:t>
            </w:r>
            <w:r w:rsidR="00EF67D2">
              <w:rPr>
                <w:bCs/>
                <w:spacing w:val="-3"/>
              </w:rPr>
              <w:t xml:space="preserve"> </w:t>
            </w:r>
            <w:r w:rsidR="00F25567">
              <w:rPr>
                <w:bCs/>
                <w:spacing w:val="-3"/>
              </w:rPr>
              <w:t xml:space="preserve">agreed, </w:t>
            </w:r>
            <w:r w:rsidR="004D636A">
              <w:rPr>
                <w:bCs/>
                <w:spacing w:val="-3"/>
              </w:rPr>
              <w:t xml:space="preserve">including </w:t>
            </w:r>
            <w:r w:rsidR="00EF67D2">
              <w:rPr>
                <w:bCs/>
                <w:spacing w:val="-3"/>
              </w:rPr>
              <w:t>w</w:t>
            </w:r>
            <w:r w:rsidR="00F25567">
              <w:rPr>
                <w:bCs/>
                <w:spacing w:val="-3"/>
              </w:rPr>
              <w:t>ishing</w:t>
            </w:r>
            <w:r w:rsidR="00EF67D2">
              <w:rPr>
                <w:bCs/>
                <w:spacing w:val="-3"/>
              </w:rPr>
              <w:t xml:space="preserve"> to avoid the posting PCAG meeting notes</w:t>
            </w:r>
            <w:r w:rsidR="00F25567">
              <w:rPr>
                <w:bCs/>
                <w:spacing w:val="-3"/>
              </w:rPr>
              <w:t xml:space="preserve"> on the pages</w:t>
            </w:r>
            <w:r w:rsidR="00EF67D2">
              <w:rPr>
                <w:bCs/>
                <w:spacing w:val="-3"/>
              </w:rPr>
              <w:t xml:space="preserve">.  </w:t>
            </w:r>
          </w:p>
          <w:p w14:paraId="53B093A6" w14:textId="77777777" w:rsidR="00A57151" w:rsidRDefault="00A57151" w:rsidP="00CC32D8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bCs/>
                <w:spacing w:val="-3"/>
              </w:rPr>
            </w:pPr>
          </w:p>
          <w:p w14:paraId="781AA953" w14:textId="49506D6B" w:rsidR="00EF67D2" w:rsidRDefault="002D0F8E" w:rsidP="00CC32D8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 xml:space="preserve">Diana is to speak with Derek Stewart, </w:t>
            </w:r>
            <w:r w:rsidR="000E7641">
              <w:rPr>
                <w:bCs/>
                <w:spacing w:val="-3"/>
              </w:rPr>
              <w:t xml:space="preserve">an </w:t>
            </w:r>
            <w:r>
              <w:rPr>
                <w:bCs/>
                <w:spacing w:val="-3"/>
              </w:rPr>
              <w:t>external trainer</w:t>
            </w:r>
            <w:r w:rsidR="000E7641">
              <w:rPr>
                <w:bCs/>
                <w:spacing w:val="-3"/>
              </w:rPr>
              <w:t xml:space="preserve"> who has supported PCAG over a number of years</w:t>
            </w:r>
            <w:r>
              <w:rPr>
                <w:bCs/>
                <w:spacing w:val="-3"/>
              </w:rPr>
              <w:t>,</w:t>
            </w:r>
            <w:r w:rsidR="00A57151">
              <w:rPr>
                <w:bCs/>
                <w:spacing w:val="-3"/>
              </w:rPr>
              <w:t xml:space="preserve"> about ideas for producing a video. Derek has </w:t>
            </w:r>
            <w:r w:rsidR="000E7641">
              <w:rPr>
                <w:bCs/>
                <w:spacing w:val="-3"/>
              </w:rPr>
              <w:t>useful</w:t>
            </w:r>
            <w:r w:rsidR="00A57151">
              <w:rPr>
                <w:bCs/>
                <w:spacing w:val="-3"/>
              </w:rPr>
              <w:t xml:space="preserve"> experience and background as a drama teacher.  </w:t>
            </w:r>
          </w:p>
          <w:p w14:paraId="4D63CD87" w14:textId="77777777" w:rsidR="009A424F" w:rsidRDefault="009A424F" w:rsidP="00CC32D8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bCs/>
                <w:spacing w:val="-3"/>
              </w:rPr>
            </w:pPr>
          </w:p>
          <w:p w14:paraId="16FBB59A" w14:textId="29B89782" w:rsidR="009A424F" w:rsidRDefault="007D0395" w:rsidP="00CC32D8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bCs/>
                <w:spacing w:val="-3"/>
              </w:rPr>
            </w:pPr>
            <w:r w:rsidRPr="007D0395">
              <w:rPr>
                <w:bCs/>
                <w:spacing w:val="-3"/>
              </w:rPr>
              <w:t xml:space="preserve">XX </w:t>
            </w:r>
            <w:r w:rsidR="009A424F">
              <w:rPr>
                <w:bCs/>
                <w:spacing w:val="-3"/>
              </w:rPr>
              <w:t xml:space="preserve">will have more to say about the </w:t>
            </w:r>
            <w:r w:rsidR="009A424F" w:rsidRPr="009A424F">
              <w:rPr>
                <w:bCs/>
                <w:i/>
                <w:iCs/>
                <w:spacing w:val="-3"/>
              </w:rPr>
              <w:t>Listening Post</w:t>
            </w:r>
            <w:r w:rsidR="009A424F">
              <w:rPr>
                <w:bCs/>
                <w:i/>
                <w:iCs/>
                <w:spacing w:val="-3"/>
              </w:rPr>
              <w:t xml:space="preserve"> </w:t>
            </w:r>
            <w:r w:rsidR="009A424F">
              <w:rPr>
                <w:bCs/>
                <w:spacing w:val="-3"/>
              </w:rPr>
              <w:t>section of the website after meeting with Natalie Doyle, Nurse Director for Patient Experience</w:t>
            </w:r>
            <w:r w:rsidR="00B46185">
              <w:rPr>
                <w:bCs/>
                <w:spacing w:val="-3"/>
              </w:rPr>
              <w:t xml:space="preserve">.  </w:t>
            </w:r>
            <w:r w:rsidR="00FE6BA0" w:rsidRPr="00FE6BA0">
              <w:rPr>
                <w:bCs/>
                <w:spacing w:val="-3"/>
              </w:rPr>
              <w:t>XX</w:t>
            </w:r>
            <w:r w:rsidR="00B46185">
              <w:rPr>
                <w:bCs/>
                <w:spacing w:val="-3"/>
              </w:rPr>
              <w:t xml:space="preserve"> will explore with Natalie</w:t>
            </w:r>
            <w:r w:rsidR="009A424F">
              <w:rPr>
                <w:bCs/>
                <w:spacing w:val="-3"/>
              </w:rPr>
              <w:t xml:space="preserve"> options to run a virtual </w:t>
            </w:r>
            <w:r w:rsidR="009A424F" w:rsidRPr="009A424F">
              <w:rPr>
                <w:bCs/>
                <w:i/>
                <w:iCs/>
                <w:spacing w:val="-3"/>
              </w:rPr>
              <w:t>Listening Post</w:t>
            </w:r>
            <w:r w:rsidR="009A424F">
              <w:rPr>
                <w:bCs/>
                <w:spacing w:val="-3"/>
              </w:rPr>
              <w:t xml:space="preserve"> </w:t>
            </w:r>
            <w:r w:rsidR="00E20ABF">
              <w:rPr>
                <w:bCs/>
                <w:spacing w:val="-3"/>
              </w:rPr>
              <w:t>while</w:t>
            </w:r>
            <w:r w:rsidR="009A424F">
              <w:rPr>
                <w:bCs/>
                <w:spacing w:val="-3"/>
              </w:rPr>
              <w:t xml:space="preserve"> Covid-19 restrictions </w:t>
            </w:r>
            <w:r w:rsidR="00E20ABF">
              <w:rPr>
                <w:bCs/>
                <w:spacing w:val="-3"/>
              </w:rPr>
              <w:t>remain</w:t>
            </w:r>
            <w:r w:rsidR="009A424F">
              <w:rPr>
                <w:bCs/>
                <w:spacing w:val="-3"/>
              </w:rPr>
              <w:t xml:space="preserve">.  </w:t>
            </w:r>
            <w:r w:rsidR="00E20ABF">
              <w:rPr>
                <w:bCs/>
                <w:spacing w:val="-3"/>
              </w:rPr>
              <w:t xml:space="preserve">In usual times, </w:t>
            </w:r>
            <w:r w:rsidR="009A424F" w:rsidRPr="009A424F">
              <w:rPr>
                <w:bCs/>
                <w:i/>
                <w:iCs/>
                <w:spacing w:val="-3"/>
              </w:rPr>
              <w:t>Listening Post</w:t>
            </w:r>
            <w:r w:rsidR="00E20ABF">
              <w:rPr>
                <w:bCs/>
                <w:i/>
                <w:iCs/>
                <w:spacing w:val="-3"/>
              </w:rPr>
              <w:t>,</w:t>
            </w:r>
            <w:r w:rsidR="009A424F">
              <w:rPr>
                <w:bCs/>
                <w:spacing w:val="-3"/>
              </w:rPr>
              <w:t xml:space="preserve"> a </w:t>
            </w:r>
            <w:r w:rsidR="00E20ABF">
              <w:rPr>
                <w:bCs/>
                <w:spacing w:val="-3"/>
              </w:rPr>
              <w:t>‘</w:t>
            </w:r>
            <w:r w:rsidR="009A424F">
              <w:rPr>
                <w:bCs/>
                <w:spacing w:val="-3"/>
              </w:rPr>
              <w:t>stall</w:t>
            </w:r>
            <w:r w:rsidR="00E20ABF">
              <w:rPr>
                <w:bCs/>
                <w:spacing w:val="-3"/>
              </w:rPr>
              <w:t>’</w:t>
            </w:r>
            <w:r w:rsidR="009A424F">
              <w:rPr>
                <w:bCs/>
                <w:spacing w:val="-3"/>
              </w:rPr>
              <w:t xml:space="preserve"> </w:t>
            </w:r>
            <w:r w:rsidR="00E20ABF">
              <w:rPr>
                <w:bCs/>
                <w:spacing w:val="-3"/>
              </w:rPr>
              <w:t>hosted by members twice a month</w:t>
            </w:r>
            <w:r w:rsidR="00B46185">
              <w:rPr>
                <w:bCs/>
                <w:spacing w:val="-3"/>
              </w:rPr>
              <w:t>,</w:t>
            </w:r>
            <w:r w:rsidR="00E20ABF">
              <w:rPr>
                <w:bCs/>
                <w:spacing w:val="-3"/>
              </w:rPr>
              <w:t xml:space="preserve"> </w:t>
            </w:r>
            <w:r w:rsidR="00E20ABF">
              <w:rPr>
                <w:bCs/>
                <w:spacing w:val="-3"/>
              </w:rPr>
              <w:lastRenderedPageBreak/>
              <w:t xml:space="preserve">once at each site, informally collects low-level comments, suggestions and feedback from patients and carers.  </w:t>
            </w:r>
            <w:r w:rsidR="00E20ABF" w:rsidRPr="00E20ABF">
              <w:rPr>
                <w:bCs/>
                <w:spacing w:val="-3"/>
              </w:rPr>
              <w:t xml:space="preserve">It </w:t>
            </w:r>
            <w:r w:rsidR="00E20ABF">
              <w:rPr>
                <w:bCs/>
                <w:spacing w:val="-3"/>
              </w:rPr>
              <w:t xml:space="preserve">is held in public areas of the Trust including waiting rooms and the restaurant in Sutton.  The comments are used </w:t>
            </w:r>
            <w:r w:rsidR="00B46185">
              <w:rPr>
                <w:bCs/>
                <w:spacing w:val="-3"/>
              </w:rPr>
              <w:t>by</w:t>
            </w:r>
            <w:r w:rsidR="00E20ABF">
              <w:rPr>
                <w:bCs/>
                <w:spacing w:val="-3"/>
              </w:rPr>
              <w:t xml:space="preserve"> PCAG to identify trends</w:t>
            </w:r>
            <w:r w:rsidR="00B46185">
              <w:rPr>
                <w:bCs/>
                <w:spacing w:val="-3"/>
              </w:rPr>
              <w:t xml:space="preserve"> affecting patient experience</w:t>
            </w:r>
            <w:r w:rsidR="00E20ABF">
              <w:rPr>
                <w:bCs/>
                <w:spacing w:val="-3"/>
              </w:rPr>
              <w:t xml:space="preserve"> and new projects.  The comments are also anonymously shared with the Trust.</w:t>
            </w:r>
          </w:p>
          <w:p w14:paraId="351BA40D" w14:textId="77777777" w:rsidR="0092028F" w:rsidRDefault="0092028F" w:rsidP="00CC32D8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bCs/>
                <w:spacing w:val="-3"/>
              </w:rPr>
            </w:pPr>
          </w:p>
          <w:p w14:paraId="268A30C3" w14:textId="214489DA" w:rsidR="0092028F" w:rsidRDefault="007D0395" w:rsidP="00CC32D8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bCs/>
                <w:spacing w:val="-3"/>
              </w:rPr>
            </w:pPr>
            <w:r w:rsidRPr="007D0395">
              <w:rPr>
                <w:bCs/>
                <w:spacing w:val="-3"/>
              </w:rPr>
              <w:t xml:space="preserve">XX </w:t>
            </w:r>
            <w:r w:rsidR="0092028F">
              <w:rPr>
                <w:bCs/>
                <w:spacing w:val="-3"/>
              </w:rPr>
              <w:t xml:space="preserve">is drafting the frequently asked questions </w:t>
            </w:r>
            <w:r w:rsidR="00A4007E">
              <w:rPr>
                <w:bCs/>
                <w:spacing w:val="-3"/>
              </w:rPr>
              <w:t xml:space="preserve">(FAQs) </w:t>
            </w:r>
            <w:r w:rsidR="0092028F">
              <w:rPr>
                <w:bCs/>
                <w:spacing w:val="-3"/>
              </w:rPr>
              <w:t>section</w:t>
            </w:r>
            <w:r w:rsidR="00654AC0">
              <w:rPr>
                <w:bCs/>
                <w:spacing w:val="-3"/>
              </w:rPr>
              <w:t>.</w:t>
            </w:r>
            <w:r w:rsidR="00A4007E">
              <w:rPr>
                <w:bCs/>
                <w:spacing w:val="-3"/>
              </w:rPr>
              <w:t xml:space="preserve">  It was agreed to include a description of the difference between PCAG and the Patient Advice and Liaison Service (PALS) in the FAQs.</w:t>
            </w:r>
          </w:p>
          <w:p w14:paraId="3DFDB283" w14:textId="77777777" w:rsidR="0025710F" w:rsidRDefault="0025710F" w:rsidP="00CC32D8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bCs/>
                <w:spacing w:val="-3"/>
              </w:rPr>
            </w:pPr>
          </w:p>
          <w:p w14:paraId="77A298E6" w14:textId="1AC98D00" w:rsidR="00302A9A" w:rsidRDefault="0025710F" w:rsidP="00CC32D8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Other organisations’ web pages</w:t>
            </w:r>
            <w:r w:rsidR="00CF7F72">
              <w:rPr>
                <w:bCs/>
                <w:spacing w:val="-3"/>
              </w:rPr>
              <w:t>,</w:t>
            </w:r>
            <w:r w:rsidR="00CF7F72">
              <w:t xml:space="preserve"> </w:t>
            </w:r>
            <w:r w:rsidR="00CF7F72" w:rsidRPr="00CF7F72">
              <w:rPr>
                <w:bCs/>
                <w:spacing w:val="-3"/>
              </w:rPr>
              <w:t xml:space="preserve">including </w:t>
            </w:r>
            <w:r w:rsidR="005E4A04">
              <w:rPr>
                <w:bCs/>
                <w:spacing w:val="-3"/>
              </w:rPr>
              <w:t>internationally</w:t>
            </w:r>
            <w:r w:rsidR="00F66AA7">
              <w:rPr>
                <w:bCs/>
                <w:spacing w:val="-3"/>
              </w:rPr>
              <w:t>,</w:t>
            </w:r>
            <w:r w:rsidR="00CF7F72">
              <w:rPr>
                <w:bCs/>
                <w:spacing w:val="-3"/>
              </w:rPr>
              <w:t xml:space="preserve"> </w:t>
            </w:r>
            <w:r>
              <w:rPr>
                <w:bCs/>
                <w:spacing w:val="-3"/>
              </w:rPr>
              <w:t xml:space="preserve">have been checked </w:t>
            </w:r>
            <w:r w:rsidR="005E4A04">
              <w:rPr>
                <w:bCs/>
                <w:spacing w:val="-3"/>
              </w:rPr>
              <w:t xml:space="preserve">with the intention </w:t>
            </w:r>
            <w:r w:rsidR="00254574">
              <w:rPr>
                <w:bCs/>
                <w:spacing w:val="-3"/>
              </w:rPr>
              <w:t>to</w:t>
            </w:r>
            <w:r>
              <w:rPr>
                <w:bCs/>
                <w:spacing w:val="-3"/>
              </w:rPr>
              <w:t xml:space="preserve"> benchmark the sub-groups</w:t>
            </w:r>
            <w:r w:rsidR="006A121A">
              <w:rPr>
                <w:bCs/>
                <w:spacing w:val="-3"/>
              </w:rPr>
              <w:t>’</w:t>
            </w:r>
            <w:r>
              <w:rPr>
                <w:bCs/>
                <w:spacing w:val="-3"/>
              </w:rPr>
              <w:t xml:space="preserve"> ideas</w:t>
            </w:r>
            <w:r w:rsidR="000F40C0">
              <w:rPr>
                <w:bCs/>
                <w:spacing w:val="-3"/>
              </w:rPr>
              <w:t xml:space="preserve">.  However, there </w:t>
            </w:r>
            <w:r w:rsidR="00CF7F72">
              <w:rPr>
                <w:bCs/>
                <w:spacing w:val="-3"/>
              </w:rPr>
              <w:t>were</w:t>
            </w:r>
            <w:r w:rsidR="000F40C0">
              <w:rPr>
                <w:bCs/>
                <w:spacing w:val="-3"/>
              </w:rPr>
              <w:t xml:space="preserve">, </w:t>
            </w:r>
            <w:r w:rsidR="00CF7F72">
              <w:rPr>
                <w:bCs/>
                <w:spacing w:val="-3"/>
              </w:rPr>
              <w:t>except for</w:t>
            </w:r>
            <w:r w:rsidR="000F40C0">
              <w:rPr>
                <w:bCs/>
                <w:spacing w:val="-3"/>
              </w:rPr>
              <w:t xml:space="preserve"> </w:t>
            </w:r>
            <w:r w:rsidR="00F66AA7">
              <w:rPr>
                <w:bCs/>
                <w:spacing w:val="-3"/>
              </w:rPr>
              <w:t xml:space="preserve">the </w:t>
            </w:r>
            <w:r w:rsidR="000F40C0">
              <w:rPr>
                <w:bCs/>
                <w:spacing w:val="-3"/>
              </w:rPr>
              <w:t>Addenbrooke’s</w:t>
            </w:r>
            <w:r w:rsidR="00CF7F72">
              <w:rPr>
                <w:bCs/>
                <w:spacing w:val="-3"/>
              </w:rPr>
              <w:t xml:space="preserve"> group</w:t>
            </w:r>
            <w:r w:rsidR="000F40C0">
              <w:rPr>
                <w:bCs/>
                <w:spacing w:val="-3"/>
              </w:rPr>
              <w:t>, no</w:t>
            </w:r>
            <w:r w:rsidR="00CF7F72">
              <w:rPr>
                <w:bCs/>
                <w:spacing w:val="-3"/>
              </w:rPr>
              <w:t xml:space="preserve"> </w:t>
            </w:r>
            <w:r w:rsidR="000F40C0">
              <w:rPr>
                <w:bCs/>
                <w:spacing w:val="-3"/>
              </w:rPr>
              <w:t xml:space="preserve">equivalents </w:t>
            </w:r>
            <w:r w:rsidR="00CF7F72">
              <w:rPr>
                <w:bCs/>
                <w:spacing w:val="-3"/>
              </w:rPr>
              <w:t>to</w:t>
            </w:r>
            <w:r w:rsidR="000F40C0">
              <w:rPr>
                <w:bCs/>
                <w:spacing w:val="-3"/>
              </w:rPr>
              <w:t xml:space="preserve"> PCAG</w:t>
            </w:r>
            <w:r w:rsidR="00CF7F72">
              <w:rPr>
                <w:bCs/>
                <w:spacing w:val="-3"/>
              </w:rPr>
              <w:t xml:space="preserve"> found</w:t>
            </w:r>
            <w:r w:rsidR="000F40C0">
              <w:rPr>
                <w:bCs/>
                <w:spacing w:val="-3"/>
              </w:rPr>
              <w:t>.</w:t>
            </w:r>
            <w:r w:rsidR="00CF7F72">
              <w:rPr>
                <w:bCs/>
                <w:spacing w:val="-3"/>
              </w:rPr>
              <w:t xml:space="preserve">  </w:t>
            </w:r>
          </w:p>
          <w:p w14:paraId="67669DA2" w14:textId="77777777" w:rsidR="00576342" w:rsidRDefault="00576342" w:rsidP="00CC32D8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bCs/>
                <w:spacing w:val="-3"/>
              </w:rPr>
            </w:pPr>
          </w:p>
          <w:p w14:paraId="50F05D96" w14:textId="416DB8D3" w:rsidR="00576342" w:rsidRPr="009A424F" w:rsidRDefault="00576342" w:rsidP="00CC32D8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Members congratulated the sub-group on its wor</w:t>
            </w:r>
            <w:r w:rsidR="00F6477A">
              <w:rPr>
                <w:bCs/>
                <w:spacing w:val="-3"/>
              </w:rPr>
              <w:t>k</w:t>
            </w:r>
            <w:r>
              <w:rPr>
                <w:bCs/>
                <w:spacing w:val="-3"/>
              </w:rPr>
              <w:t xml:space="preserve">.  </w:t>
            </w:r>
          </w:p>
        </w:tc>
        <w:tc>
          <w:tcPr>
            <w:tcW w:w="1246" w:type="dxa"/>
            <w:shd w:val="clear" w:color="auto" w:fill="auto"/>
          </w:tcPr>
          <w:p w14:paraId="1AF721CC" w14:textId="77777777" w:rsidR="00766DF1" w:rsidRDefault="00766DF1" w:rsidP="00CC0011">
            <w:pPr>
              <w:rPr>
                <w:b/>
                <w:bCs/>
              </w:rPr>
            </w:pPr>
          </w:p>
          <w:p w14:paraId="25BE57D0" w14:textId="77777777" w:rsidR="00D24D7B" w:rsidRDefault="00D24D7B" w:rsidP="00CC0011">
            <w:pPr>
              <w:rPr>
                <w:b/>
                <w:bCs/>
              </w:rPr>
            </w:pPr>
          </w:p>
          <w:p w14:paraId="0F247F0A" w14:textId="77777777" w:rsidR="00D24D7B" w:rsidRDefault="00D24D7B" w:rsidP="00CC0011">
            <w:pPr>
              <w:rPr>
                <w:b/>
                <w:bCs/>
              </w:rPr>
            </w:pPr>
          </w:p>
          <w:p w14:paraId="23C2C47D" w14:textId="77777777" w:rsidR="00D24D7B" w:rsidRDefault="00D24D7B" w:rsidP="00CC0011">
            <w:pPr>
              <w:rPr>
                <w:b/>
                <w:bCs/>
              </w:rPr>
            </w:pPr>
          </w:p>
          <w:p w14:paraId="3E05E82D" w14:textId="77777777" w:rsidR="00D24D7B" w:rsidRDefault="00D24D7B" w:rsidP="00CC0011">
            <w:pPr>
              <w:rPr>
                <w:b/>
                <w:bCs/>
              </w:rPr>
            </w:pPr>
          </w:p>
          <w:p w14:paraId="7F7FA7B0" w14:textId="77777777" w:rsidR="00D24D7B" w:rsidRDefault="00D24D7B" w:rsidP="00CC0011">
            <w:pPr>
              <w:rPr>
                <w:b/>
                <w:bCs/>
              </w:rPr>
            </w:pPr>
          </w:p>
          <w:p w14:paraId="435333C1" w14:textId="77777777" w:rsidR="00D24D7B" w:rsidRDefault="00D24D7B" w:rsidP="00CC0011">
            <w:pPr>
              <w:rPr>
                <w:b/>
                <w:bCs/>
              </w:rPr>
            </w:pPr>
          </w:p>
          <w:p w14:paraId="052E0071" w14:textId="77777777" w:rsidR="00D24D7B" w:rsidRDefault="00D24D7B" w:rsidP="00CC0011">
            <w:pPr>
              <w:rPr>
                <w:b/>
                <w:bCs/>
              </w:rPr>
            </w:pPr>
          </w:p>
          <w:p w14:paraId="630EBB34" w14:textId="77777777" w:rsidR="00D24D7B" w:rsidRDefault="00D24D7B" w:rsidP="00CC0011">
            <w:pPr>
              <w:rPr>
                <w:b/>
                <w:bCs/>
              </w:rPr>
            </w:pPr>
          </w:p>
          <w:p w14:paraId="3015C249" w14:textId="77777777" w:rsidR="00D24D7B" w:rsidRDefault="00D24D7B" w:rsidP="00CC0011">
            <w:pPr>
              <w:rPr>
                <w:b/>
                <w:bCs/>
              </w:rPr>
            </w:pPr>
          </w:p>
          <w:p w14:paraId="06F3D2AA" w14:textId="77777777" w:rsidR="00D24D7B" w:rsidRDefault="00D24D7B" w:rsidP="00CC0011">
            <w:pPr>
              <w:rPr>
                <w:b/>
                <w:bCs/>
              </w:rPr>
            </w:pPr>
          </w:p>
          <w:p w14:paraId="456749A3" w14:textId="77777777" w:rsidR="00D24D7B" w:rsidRDefault="00D24D7B" w:rsidP="00CC0011">
            <w:pPr>
              <w:rPr>
                <w:b/>
                <w:bCs/>
              </w:rPr>
            </w:pPr>
          </w:p>
          <w:p w14:paraId="356BEEE8" w14:textId="77777777" w:rsidR="00D24D7B" w:rsidRDefault="00D24D7B" w:rsidP="00CC0011">
            <w:pPr>
              <w:rPr>
                <w:b/>
                <w:bCs/>
              </w:rPr>
            </w:pPr>
          </w:p>
          <w:p w14:paraId="3DDE6B1A" w14:textId="77777777" w:rsidR="00D24D7B" w:rsidRDefault="00D24D7B" w:rsidP="00CC0011">
            <w:pPr>
              <w:rPr>
                <w:b/>
                <w:bCs/>
              </w:rPr>
            </w:pPr>
          </w:p>
          <w:p w14:paraId="06CCAEDD" w14:textId="77777777" w:rsidR="00D24D7B" w:rsidRDefault="00D24D7B" w:rsidP="00CC0011">
            <w:pPr>
              <w:rPr>
                <w:b/>
                <w:bCs/>
              </w:rPr>
            </w:pPr>
          </w:p>
          <w:p w14:paraId="0D9DAE67" w14:textId="77777777" w:rsidR="00D24D7B" w:rsidRDefault="00D24D7B" w:rsidP="00CC0011">
            <w:pPr>
              <w:rPr>
                <w:b/>
                <w:bCs/>
              </w:rPr>
            </w:pPr>
          </w:p>
          <w:p w14:paraId="0E2FD56F" w14:textId="77777777" w:rsidR="00D24D7B" w:rsidRDefault="00D24D7B" w:rsidP="00CC0011">
            <w:pPr>
              <w:rPr>
                <w:b/>
                <w:bCs/>
              </w:rPr>
            </w:pPr>
          </w:p>
          <w:p w14:paraId="30FE0897" w14:textId="77777777" w:rsidR="00D24D7B" w:rsidRDefault="00D24D7B" w:rsidP="00CC0011">
            <w:pPr>
              <w:rPr>
                <w:b/>
                <w:bCs/>
              </w:rPr>
            </w:pPr>
          </w:p>
          <w:p w14:paraId="353B6714" w14:textId="77777777" w:rsidR="00D24D7B" w:rsidRDefault="00D24D7B" w:rsidP="00CC0011">
            <w:pPr>
              <w:rPr>
                <w:b/>
                <w:bCs/>
              </w:rPr>
            </w:pPr>
          </w:p>
          <w:p w14:paraId="4B1081F6" w14:textId="77777777" w:rsidR="00D24D7B" w:rsidRDefault="00D24D7B" w:rsidP="00CC0011">
            <w:pPr>
              <w:rPr>
                <w:b/>
                <w:bCs/>
              </w:rPr>
            </w:pPr>
          </w:p>
          <w:p w14:paraId="3C104076" w14:textId="77777777" w:rsidR="00D24D7B" w:rsidRDefault="00D24D7B" w:rsidP="00CC0011">
            <w:pPr>
              <w:rPr>
                <w:b/>
                <w:bCs/>
              </w:rPr>
            </w:pPr>
          </w:p>
          <w:p w14:paraId="633E32C6" w14:textId="77777777" w:rsidR="00D24D7B" w:rsidRDefault="00D24D7B" w:rsidP="00CC0011">
            <w:pPr>
              <w:rPr>
                <w:b/>
                <w:bCs/>
              </w:rPr>
            </w:pPr>
          </w:p>
          <w:p w14:paraId="6E592764" w14:textId="77777777" w:rsidR="00D24D7B" w:rsidRDefault="00D24D7B" w:rsidP="00CC0011">
            <w:pPr>
              <w:rPr>
                <w:b/>
                <w:bCs/>
              </w:rPr>
            </w:pPr>
          </w:p>
          <w:p w14:paraId="285676FC" w14:textId="77777777" w:rsidR="00D24D7B" w:rsidRDefault="00D24D7B" w:rsidP="00CC0011">
            <w:pPr>
              <w:rPr>
                <w:b/>
                <w:bCs/>
              </w:rPr>
            </w:pPr>
          </w:p>
          <w:p w14:paraId="09A26417" w14:textId="77777777" w:rsidR="00D24D7B" w:rsidRDefault="00D24D7B" w:rsidP="00CC0011">
            <w:pPr>
              <w:rPr>
                <w:b/>
                <w:bCs/>
              </w:rPr>
            </w:pPr>
          </w:p>
          <w:p w14:paraId="66C86772" w14:textId="77777777" w:rsidR="00D24D7B" w:rsidRDefault="00D24D7B" w:rsidP="00CC0011">
            <w:pPr>
              <w:rPr>
                <w:b/>
                <w:bCs/>
              </w:rPr>
            </w:pPr>
          </w:p>
          <w:p w14:paraId="67DCB563" w14:textId="77777777" w:rsidR="00D24D7B" w:rsidRDefault="00D24D7B" w:rsidP="00CC0011">
            <w:pPr>
              <w:rPr>
                <w:b/>
                <w:bCs/>
              </w:rPr>
            </w:pPr>
          </w:p>
          <w:p w14:paraId="19BA9987" w14:textId="77777777" w:rsidR="00D24D7B" w:rsidRDefault="00D24D7B" w:rsidP="00CC0011">
            <w:pPr>
              <w:rPr>
                <w:b/>
                <w:bCs/>
              </w:rPr>
            </w:pPr>
          </w:p>
          <w:p w14:paraId="77F64A92" w14:textId="77777777" w:rsidR="00D24D7B" w:rsidRDefault="00D24D7B" w:rsidP="00CC0011">
            <w:pPr>
              <w:rPr>
                <w:b/>
                <w:bCs/>
              </w:rPr>
            </w:pPr>
          </w:p>
          <w:p w14:paraId="5D4CC8BD" w14:textId="77777777" w:rsidR="00D24D7B" w:rsidRDefault="00D24D7B" w:rsidP="00CC0011">
            <w:pPr>
              <w:rPr>
                <w:b/>
                <w:bCs/>
              </w:rPr>
            </w:pPr>
          </w:p>
          <w:p w14:paraId="3E90E40B" w14:textId="77777777" w:rsidR="00D24D7B" w:rsidRDefault="00D24D7B" w:rsidP="00CC0011">
            <w:pPr>
              <w:rPr>
                <w:b/>
                <w:bCs/>
              </w:rPr>
            </w:pPr>
          </w:p>
          <w:p w14:paraId="49B2B24D" w14:textId="77777777" w:rsidR="00D24D7B" w:rsidRDefault="00D24D7B" w:rsidP="00CC0011">
            <w:pPr>
              <w:rPr>
                <w:b/>
                <w:bCs/>
              </w:rPr>
            </w:pPr>
          </w:p>
          <w:p w14:paraId="2D8DF26A" w14:textId="77777777" w:rsidR="00D24D7B" w:rsidRDefault="00D24D7B" w:rsidP="00CC0011">
            <w:pPr>
              <w:rPr>
                <w:b/>
                <w:bCs/>
              </w:rPr>
            </w:pPr>
          </w:p>
          <w:p w14:paraId="5225C8D4" w14:textId="77777777" w:rsidR="00D24D7B" w:rsidRDefault="00D24D7B" w:rsidP="00CC0011">
            <w:pPr>
              <w:rPr>
                <w:b/>
                <w:bCs/>
              </w:rPr>
            </w:pPr>
          </w:p>
          <w:p w14:paraId="3756E3A7" w14:textId="77777777" w:rsidR="00D24D7B" w:rsidRDefault="00D24D7B" w:rsidP="00CC0011">
            <w:pPr>
              <w:rPr>
                <w:b/>
                <w:bCs/>
              </w:rPr>
            </w:pPr>
          </w:p>
          <w:p w14:paraId="0B459B2C" w14:textId="77777777" w:rsidR="00D24D7B" w:rsidRDefault="00D24D7B" w:rsidP="00CC0011">
            <w:pPr>
              <w:rPr>
                <w:b/>
                <w:bCs/>
              </w:rPr>
            </w:pPr>
          </w:p>
          <w:p w14:paraId="3043250D" w14:textId="360F7F4C" w:rsidR="00D24D7B" w:rsidRPr="00630D5E" w:rsidRDefault="00D24D7B" w:rsidP="00CC0011">
            <w:pPr>
              <w:rPr>
                <w:b/>
                <w:bCs/>
              </w:rPr>
            </w:pPr>
            <w:r>
              <w:rPr>
                <w:b/>
                <w:bCs/>
              </w:rPr>
              <w:t>FMcK</w:t>
            </w:r>
          </w:p>
        </w:tc>
      </w:tr>
      <w:tr w:rsidR="0088591B" w:rsidRPr="002F4E4A" w14:paraId="7AF3740E" w14:textId="77777777" w:rsidTr="002F6B87">
        <w:tc>
          <w:tcPr>
            <w:tcW w:w="951" w:type="dxa"/>
            <w:shd w:val="clear" w:color="auto" w:fill="auto"/>
          </w:tcPr>
          <w:p w14:paraId="30EDF05A" w14:textId="77777777" w:rsidR="0088591B" w:rsidRPr="002F4E4A" w:rsidRDefault="0088591B" w:rsidP="00DA5109">
            <w:pPr>
              <w:rPr>
                <w:b/>
                <w:bCs/>
              </w:rPr>
            </w:pPr>
          </w:p>
        </w:tc>
        <w:tc>
          <w:tcPr>
            <w:tcW w:w="7017" w:type="dxa"/>
            <w:shd w:val="clear" w:color="auto" w:fill="auto"/>
          </w:tcPr>
          <w:p w14:paraId="332A7B25" w14:textId="77777777" w:rsidR="0088591B" w:rsidRPr="003E0FD7" w:rsidRDefault="0088591B" w:rsidP="00CC32D8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b/>
                <w:spacing w:val="-3"/>
                <w:highlight w:val="yellow"/>
              </w:rPr>
            </w:pPr>
          </w:p>
        </w:tc>
        <w:tc>
          <w:tcPr>
            <w:tcW w:w="1246" w:type="dxa"/>
            <w:shd w:val="clear" w:color="auto" w:fill="auto"/>
          </w:tcPr>
          <w:p w14:paraId="7FC31B18" w14:textId="77777777" w:rsidR="0088591B" w:rsidRPr="002F4E4A" w:rsidRDefault="0088591B" w:rsidP="00CC0011"/>
        </w:tc>
      </w:tr>
      <w:tr w:rsidR="00913A9B" w:rsidRPr="002F4E4A" w14:paraId="2F780473" w14:textId="77777777" w:rsidTr="002F6B87">
        <w:tc>
          <w:tcPr>
            <w:tcW w:w="951" w:type="dxa"/>
            <w:shd w:val="clear" w:color="auto" w:fill="auto"/>
          </w:tcPr>
          <w:p w14:paraId="7FA9D44C" w14:textId="2DDA1FEC" w:rsidR="00913A9B" w:rsidRPr="002F4E4A" w:rsidRDefault="00913A9B" w:rsidP="00DA5109">
            <w:pPr>
              <w:rPr>
                <w:b/>
                <w:bCs/>
              </w:rPr>
            </w:pPr>
            <w:r>
              <w:rPr>
                <w:b/>
                <w:bCs/>
              </w:rPr>
              <w:t>7/21</w:t>
            </w:r>
          </w:p>
        </w:tc>
        <w:tc>
          <w:tcPr>
            <w:tcW w:w="7017" w:type="dxa"/>
            <w:shd w:val="clear" w:color="auto" w:fill="auto"/>
          </w:tcPr>
          <w:p w14:paraId="31426018" w14:textId="6CAFB36D" w:rsidR="00913A9B" w:rsidRPr="002C74D1" w:rsidRDefault="002C74D1" w:rsidP="00CC32D8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bCs/>
                <w:spacing w:val="-3"/>
                <w:u w:val="single"/>
              </w:rPr>
            </w:pPr>
            <w:r w:rsidRPr="002C74D1">
              <w:rPr>
                <w:bCs/>
                <w:spacing w:val="-3"/>
                <w:u w:val="single"/>
              </w:rPr>
              <w:t>Clinical Audit Committee – prostate cancer</w:t>
            </w:r>
          </w:p>
        </w:tc>
        <w:tc>
          <w:tcPr>
            <w:tcW w:w="1246" w:type="dxa"/>
            <w:shd w:val="clear" w:color="auto" w:fill="auto"/>
          </w:tcPr>
          <w:p w14:paraId="5A6D558E" w14:textId="77777777" w:rsidR="00913A9B" w:rsidRPr="002F4E4A" w:rsidRDefault="00913A9B" w:rsidP="00CC0011"/>
        </w:tc>
      </w:tr>
      <w:tr w:rsidR="00913A9B" w:rsidRPr="002F4E4A" w14:paraId="195EDBA7" w14:textId="77777777" w:rsidTr="002F6B87">
        <w:tc>
          <w:tcPr>
            <w:tcW w:w="951" w:type="dxa"/>
            <w:shd w:val="clear" w:color="auto" w:fill="auto"/>
          </w:tcPr>
          <w:p w14:paraId="2A4F7DC8" w14:textId="77777777" w:rsidR="00913A9B" w:rsidRPr="002F4E4A" w:rsidRDefault="00913A9B" w:rsidP="00DA5109">
            <w:pPr>
              <w:rPr>
                <w:b/>
                <w:bCs/>
              </w:rPr>
            </w:pPr>
          </w:p>
        </w:tc>
        <w:tc>
          <w:tcPr>
            <w:tcW w:w="7017" w:type="dxa"/>
            <w:shd w:val="clear" w:color="auto" w:fill="auto"/>
          </w:tcPr>
          <w:p w14:paraId="46991881" w14:textId="4F29ECFD" w:rsidR="00913A9B" w:rsidRPr="000F5885" w:rsidRDefault="007D0395" w:rsidP="00CC32D8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bCs/>
                <w:spacing w:val="-3"/>
              </w:rPr>
            </w:pPr>
            <w:r w:rsidRPr="007D0395">
              <w:rPr>
                <w:bCs/>
                <w:spacing w:val="-3"/>
              </w:rPr>
              <w:t>XX</w:t>
            </w:r>
            <w:r w:rsidR="002C74D1" w:rsidRPr="000F5885">
              <w:rPr>
                <w:bCs/>
                <w:spacing w:val="-3"/>
              </w:rPr>
              <w:t xml:space="preserve"> </w:t>
            </w:r>
            <w:r w:rsidR="002A0E94">
              <w:rPr>
                <w:bCs/>
                <w:spacing w:val="-3"/>
              </w:rPr>
              <w:t xml:space="preserve">highlighted a survey of prostate cancer patients </w:t>
            </w:r>
            <w:r w:rsidR="00F457B1">
              <w:rPr>
                <w:bCs/>
                <w:spacing w:val="-3"/>
              </w:rPr>
              <w:t>who have used</w:t>
            </w:r>
            <w:r w:rsidR="002A0E94">
              <w:rPr>
                <w:bCs/>
                <w:spacing w:val="-3"/>
              </w:rPr>
              <w:t xml:space="preserve"> an electronic portal for administration of appointments. Of those responding 95% were happy with the portal</w:t>
            </w:r>
            <w:r w:rsidR="00F457B1">
              <w:rPr>
                <w:bCs/>
                <w:spacing w:val="-3"/>
              </w:rPr>
              <w:t>.  The</w:t>
            </w:r>
            <w:r w:rsidR="002A0E94">
              <w:rPr>
                <w:bCs/>
                <w:spacing w:val="-3"/>
              </w:rPr>
              <w:t xml:space="preserve"> 5% </w:t>
            </w:r>
            <w:r w:rsidR="00F457B1">
              <w:rPr>
                <w:bCs/>
                <w:spacing w:val="-3"/>
              </w:rPr>
              <w:t xml:space="preserve">who </w:t>
            </w:r>
            <w:r w:rsidR="002A0E94">
              <w:rPr>
                <w:bCs/>
                <w:spacing w:val="-3"/>
              </w:rPr>
              <w:t xml:space="preserve">were unhappy </w:t>
            </w:r>
            <w:r w:rsidR="00F457B1">
              <w:rPr>
                <w:bCs/>
                <w:spacing w:val="-3"/>
              </w:rPr>
              <w:t xml:space="preserve">was </w:t>
            </w:r>
            <w:r w:rsidR="002A0E94">
              <w:rPr>
                <w:bCs/>
                <w:spacing w:val="-3"/>
              </w:rPr>
              <w:t>because they could not receive clinical advice through the portal.</w:t>
            </w:r>
            <w:r w:rsidR="008C5B55">
              <w:rPr>
                <w:bCs/>
                <w:spacing w:val="-3"/>
              </w:rPr>
              <w:t xml:space="preserve">  The results are encouraging.</w:t>
            </w:r>
            <w:r w:rsidR="00A61F2C">
              <w:rPr>
                <w:bCs/>
                <w:spacing w:val="-3"/>
              </w:rPr>
              <w:t xml:space="preserve">  There followed discussion</w:t>
            </w:r>
            <w:r w:rsidR="000E1845">
              <w:rPr>
                <w:bCs/>
                <w:spacing w:val="-3"/>
              </w:rPr>
              <w:t>,</w:t>
            </w:r>
            <w:r w:rsidR="00864FF5">
              <w:rPr>
                <w:bCs/>
                <w:spacing w:val="-3"/>
              </w:rPr>
              <w:t xml:space="preserve"> </w:t>
            </w:r>
            <w:r w:rsidR="00F457B1">
              <w:rPr>
                <w:bCs/>
                <w:spacing w:val="-3"/>
              </w:rPr>
              <w:t>including</w:t>
            </w:r>
            <w:r w:rsidR="00864FF5">
              <w:rPr>
                <w:bCs/>
                <w:spacing w:val="-3"/>
              </w:rPr>
              <w:t xml:space="preserve"> </w:t>
            </w:r>
            <w:r w:rsidR="00104EFC">
              <w:rPr>
                <w:bCs/>
                <w:spacing w:val="-3"/>
              </w:rPr>
              <w:t xml:space="preserve">a </w:t>
            </w:r>
            <w:r w:rsidR="00864FF5">
              <w:rPr>
                <w:bCs/>
                <w:spacing w:val="-3"/>
              </w:rPr>
              <w:t xml:space="preserve">suggestion </w:t>
            </w:r>
            <w:r w:rsidR="00104EFC">
              <w:rPr>
                <w:bCs/>
                <w:spacing w:val="-3"/>
              </w:rPr>
              <w:t>to add a</w:t>
            </w:r>
            <w:r w:rsidR="00864FF5">
              <w:rPr>
                <w:bCs/>
                <w:spacing w:val="-3"/>
              </w:rPr>
              <w:t xml:space="preserve"> link to Macmillan information</w:t>
            </w:r>
            <w:r w:rsidR="00864FF5">
              <w:t xml:space="preserve"> </w:t>
            </w:r>
            <w:r w:rsidR="00864FF5" w:rsidRPr="00864FF5">
              <w:rPr>
                <w:bCs/>
                <w:spacing w:val="-3"/>
              </w:rPr>
              <w:t>as an alternative to advice</w:t>
            </w:r>
            <w:r w:rsidR="00864FF5">
              <w:rPr>
                <w:bCs/>
                <w:spacing w:val="-3"/>
              </w:rPr>
              <w:t xml:space="preserve"> from the Trust.</w:t>
            </w:r>
            <w:r w:rsidR="002078FD">
              <w:rPr>
                <w:bCs/>
                <w:spacing w:val="-3"/>
              </w:rPr>
              <w:t xml:space="preserve">  </w:t>
            </w:r>
            <w:r w:rsidRPr="007D0395">
              <w:rPr>
                <w:bCs/>
                <w:spacing w:val="-3"/>
              </w:rPr>
              <w:t>XX</w:t>
            </w:r>
            <w:r w:rsidR="002078FD">
              <w:rPr>
                <w:bCs/>
                <w:spacing w:val="-3"/>
              </w:rPr>
              <w:t xml:space="preserve"> highlighted another digital project whereby pharmacy staff provide information for patients</w:t>
            </w:r>
            <w:r w:rsidR="006338B6">
              <w:rPr>
                <w:bCs/>
                <w:spacing w:val="-3"/>
              </w:rPr>
              <w:t>.</w:t>
            </w:r>
          </w:p>
        </w:tc>
        <w:tc>
          <w:tcPr>
            <w:tcW w:w="1246" w:type="dxa"/>
            <w:shd w:val="clear" w:color="auto" w:fill="auto"/>
          </w:tcPr>
          <w:p w14:paraId="7A4DE533" w14:textId="77777777" w:rsidR="00913A9B" w:rsidRPr="002F4E4A" w:rsidRDefault="00913A9B" w:rsidP="00CC0011"/>
        </w:tc>
      </w:tr>
      <w:tr w:rsidR="002C74D1" w:rsidRPr="002F4E4A" w14:paraId="6DF55FBD" w14:textId="77777777" w:rsidTr="002F6B87">
        <w:tc>
          <w:tcPr>
            <w:tcW w:w="951" w:type="dxa"/>
            <w:shd w:val="clear" w:color="auto" w:fill="auto"/>
          </w:tcPr>
          <w:p w14:paraId="636C6E7D" w14:textId="77777777" w:rsidR="002C74D1" w:rsidRPr="002F4E4A" w:rsidRDefault="002C74D1" w:rsidP="00DA5109">
            <w:pPr>
              <w:rPr>
                <w:b/>
                <w:bCs/>
              </w:rPr>
            </w:pPr>
          </w:p>
        </w:tc>
        <w:tc>
          <w:tcPr>
            <w:tcW w:w="7017" w:type="dxa"/>
            <w:shd w:val="clear" w:color="auto" w:fill="auto"/>
          </w:tcPr>
          <w:p w14:paraId="51D79BF5" w14:textId="77777777" w:rsidR="002C74D1" w:rsidRPr="003E0FD7" w:rsidRDefault="002C74D1" w:rsidP="00CC32D8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b/>
                <w:spacing w:val="-3"/>
                <w:highlight w:val="yellow"/>
              </w:rPr>
            </w:pPr>
          </w:p>
        </w:tc>
        <w:tc>
          <w:tcPr>
            <w:tcW w:w="1246" w:type="dxa"/>
            <w:shd w:val="clear" w:color="auto" w:fill="auto"/>
          </w:tcPr>
          <w:p w14:paraId="5786EB15" w14:textId="77777777" w:rsidR="002C74D1" w:rsidRPr="002F4E4A" w:rsidRDefault="002C74D1" w:rsidP="00CC0011"/>
        </w:tc>
      </w:tr>
      <w:tr w:rsidR="00B82275" w:rsidRPr="002F4E4A" w14:paraId="6BC253DF" w14:textId="77777777" w:rsidTr="002F6B87">
        <w:tc>
          <w:tcPr>
            <w:tcW w:w="951" w:type="dxa"/>
            <w:shd w:val="clear" w:color="auto" w:fill="auto"/>
          </w:tcPr>
          <w:p w14:paraId="70D9BBB3" w14:textId="77777777" w:rsidR="006102B7" w:rsidRPr="002F4E4A" w:rsidRDefault="006102B7" w:rsidP="00DA5109">
            <w:pPr>
              <w:rPr>
                <w:b/>
                <w:bCs/>
              </w:rPr>
            </w:pPr>
            <w:r w:rsidRPr="002F4E4A">
              <w:rPr>
                <w:b/>
                <w:bCs/>
              </w:rPr>
              <w:t>Part 2</w:t>
            </w:r>
          </w:p>
        </w:tc>
        <w:tc>
          <w:tcPr>
            <w:tcW w:w="7017" w:type="dxa"/>
            <w:shd w:val="clear" w:color="auto" w:fill="auto"/>
          </w:tcPr>
          <w:p w14:paraId="6C02C0F4" w14:textId="77777777" w:rsidR="006102B7" w:rsidRPr="002F4E4A" w:rsidRDefault="006102B7" w:rsidP="00CC32D8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b/>
                <w:spacing w:val="-3"/>
                <w:highlight w:val="yellow"/>
              </w:rPr>
            </w:pPr>
          </w:p>
        </w:tc>
        <w:tc>
          <w:tcPr>
            <w:tcW w:w="1246" w:type="dxa"/>
            <w:shd w:val="clear" w:color="auto" w:fill="auto"/>
          </w:tcPr>
          <w:p w14:paraId="40B14574" w14:textId="77777777" w:rsidR="006102B7" w:rsidRPr="002F4E4A" w:rsidRDefault="006102B7" w:rsidP="00CC0011"/>
        </w:tc>
      </w:tr>
      <w:tr w:rsidR="00B82275" w:rsidRPr="002F4E4A" w14:paraId="2A285E59" w14:textId="77777777" w:rsidTr="002F6B87">
        <w:tc>
          <w:tcPr>
            <w:tcW w:w="951" w:type="dxa"/>
            <w:shd w:val="clear" w:color="auto" w:fill="auto"/>
          </w:tcPr>
          <w:p w14:paraId="19187EF6" w14:textId="4714C304" w:rsidR="001B1EDE" w:rsidRPr="002F4E4A" w:rsidRDefault="002C2980" w:rsidP="001B1EDE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8/21</w:t>
            </w:r>
          </w:p>
        </w:tc>
        <w:tc>
          <w:tcPr>
            <w:tcW w:w="7017" w:type="dxa"/>
            <w:shd w:val="clear" w:color="auto" w:fill="auto"/>
          </w:tcPr>
          <w:p w14:paraId="5BCB5B0A" w14:textId="6DDB64B0" w:rsidR="001B1EDE" w:rsidRPr="002F4E4A" w:rsidRDefault="00653AEA" w:rsidP="001B1EDE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bCs/>
                <w:u w:val="single"/>
              </w:rPr>
            </w:pPr>
            <w:r w:rsidRPr="00653AEA">
              <w:rPr>
                <w:bCs/>
                <w:u w:val="single"/>
              </w:rPr>
              <w:t>Open</w:t>
            </w:r>
            <w:r w:rsidR="009B668D">
              <w:rPr>
                <w:bCs/>
                <w:u w:val="single"/>
              </w:rPr>
              <w:t>-</w:t>
            </w:r>
            <w:r w:rsidRPr="00653AEA">
              <w:rPr>
                <w:bCs/>
                <w:u w:val="single"/>
              </w:rPr>
              <w:t>access follow up</w:t>
            </w:r>
          </w:p>
        </w:tc>
        <w:tc>
          <w:tcPr>
            <w:tcW w:w="1246" w:type="dxa"/>
            <w:shd w:val="clear" w:color="auto" w:fill="auto"/>
          </w:tcPr>
          <w:p w14:paraId="237066E7" w14:textId="77777777" w:rsidR="001B1EDE" w:rsidRPr="002F4E4A" w:rsidRDefault="001B1EDE" w:rsidP="001B1EDE"/>
        </w:tc>
      </w:tr>
      <w:tr w:rsidR="00B82275" w:rsidRPr="002F4E4A" w14:paraId="19EA2605" w14:textId="77777777" w:rsidTr="002F6B87">
        <w:tc>
          <w:tcPr>
            <w:tcW w:w="951" w:type="dxa"/>
            <w:shd w:val="clear" w:color="auto" w:fill="auto"/>
          </w:tcPr>
          <w:p w14:paraId="69B8392C" w14:textId="77777777" w:rsidR="001B1EDE" w:rsidRPr="002F4E4A" w:rsidRDefault="001B1EDE" w:rsidP="001B1EDE">
            <w:pPr>
              <w:rPr>
                <w:b/>
                <w:bCs/>
                <w:highlight w:val="yellow"/>
              </w:rPr>
            </w:pPr>
          </w:p>
        </w:tc>
        <w:tc>
          <w:tcPr>
            <w:tcW w:w="7017" w:type="dxa"/>
            <w:shd w:val="clear" w:color="auto" w:fill="auto"/>
          </w:tcPr>
          <w:p w14:paraId="62A1E7BD" w14:textId="2423F60A" w:rsidR="009B668D" w:rsidRDefault="00B47DA8" w:rsidP="00767BEB">
            <w:r w:rsidRPr="00B47DA8">
              <w:t>Katy Hardy, Clinical Nurse Specialist, Colorectal Team</w:t>
            </w:r>
            <w:r>
              <w:t xml:space="preserve"> and </w:t>
            </w:r>
            <w:r w:rsidR="00C80066" w:rsidRPr="00C80066">
              <w:t>Nikki Snuggs, Team Leader Breast Care, Clinical Nurse Specialist</w:t>
            </w:r>
            <w:r w:rsidR="005F3B98">
              <w:t>, reported.</w:t>
            </w:r>
          </w:p>
          <w:p w14:paraId="7246DDC5" w14:textId="77777777" w:rsidR="005F3B98" w:rsidRDefault="005F3B98" w:rsidP="00767BEB"/>
          <w:p w14:paraId="306215DC" w14:textId="396EC5F6" w:rsidR="009B668D" w:rsidRDefault="009B668D" w:rsidP="00767BEB">
            <w:r>
              <w:t>Patients on an open-access follow</w:t>
            </w:r>
            <w:r w:rsidR="00CD6116">
              <w:t>-</w:t>
            </w:r>
            <w:r>
              <w:t xml:space="preserve">up programme, if they have symptoms, </w:t>
            </w:r>
            <w:r w:rsidR="00CD6116">
              <w:t>can</w:t>
            </w:r>
            <w:r w:rsidR="002F6438">
              <w:t xml:space="preserve"> </w:t>
            </w:r>
            <w:r>
              <w:t>contact the</w:t>
            </w:r>
            <w:r w:rsidR="00AC37DE">
              <w:t xml:space="preserve">ir clinical </w:t>
            </w:r>
            <w:r>
              <w:t>unit to arrange to return to the hospital before their next appointment.</w:t>
            </w:r>
            <w:r w:rsidR="00A1291D">
              <w:t xml:space="preserve"> For colorectal patient</w:t>
            </w:r>
            <w:r w:rsidR="009D5B12">
              <w:t>s,</w:t>
            </w:r>
            <w:r w:rsidR="002F6438">
              <w:t xml:space="preserve"> the programme</w:t>
            </w:r>
            <w:r w:rsidR="009D5B12">
              <w:t xml:space="preserve"> starts after treatment ends and will</w:t>
            </w:r>
            <w:r w:rsidR="002F6438">
              <w:t xml:space="preserve"> run for 5 years</w:t>
            </w:r>
            <w:r w:rsidR="009D5B12">
              <w:t>,</w:t>
            </w:r>
            <w:r w:rsidR="002F6438">
              <w:t xml:space="preserve"> or 7 years if the disease treated was metastatic. For patients with a genetic risk of disease the programme lasts longer.</w:t>
            </w:r>
            <w:r w:rsidR="00AC37DE">
              <w:t xml:space="preserve"> It is recognised that patients prefer to have consultations with staff who are familiar with their history.  The colorectal programme operates on a one-to-one basis and takes the form of a telephone appointment.</w:t>
            </w:r>
            <w:r w:rsidR="00A30077">
              <w:t xml:space="preserve"> The breast cancer unit has many patients </w:t>
            </w:r>
            <w:r w:rsidR="00D55725">
              <w:t>requiring</w:t>
            </w:r>
            <w:r w:rsidR="00A30077">
              <w:t xml:space="preserve"> a </w:t>
            </w:r>
            <w:r w:rsidR="00D55725">
              <w:t>large</w:t>
            </w:r>
            <w:r w:rsidR="00A30077">
              <w:t xml:space="preserve"> team of nurses </w:t>
            </w:r>
            <w:r w:rsidR="00D55725">
              <w:t>to manage</w:t>
            </w:r>
            <w:r w:rsidR="00A30077">
              <w:t xml:space="preserve"> the open-access programme; for colorectal patients </w:t>
            </w:r>
            <w:r w:rsidR="00A30077">
              <w:lastRenderedPageBreak/>
              <w:t>there is one staff member only.</w:t>
            </w:r>
            <w:r w:rsidR="002E29ED">
              <w:t xml:space="preserve">  Members suggested that breast cancer patients would have a better experience if there was a limit of only one or </w:t>
            </w:r>
            <w:r w:rsidR="006D5CEB">
              <w:t xml:space="preserve">two </w:t>
            </w:r>
            <w:r w:rsidR="002E29ED">
              <w:t xml:space="preserve">staff that they </w:t>
            </w:r>
            <w:r w:rsidR="00203BA6">
              <w:t>talk to</w:t>
            </w:r>
            <w:r w:rsidR="002E29ED">
              <w:t xml:space="preserve"> on the programme. </w:t>
            </w:r>
            <w:r w:rsidR="00017DA6">
              <w:t>Patients have a choice of whether they join the programme</w:t>
            </w:r>
            <w:r w:rsidR="00F96146">
              <w:t xml:space="preserve"> or not.  Patients</w:t>
            </w:r>
            <w:r w:rsidR="00017DA6">
              <w:t xml:space="preserve"> can </w:t>
            </w:r>
            <w:r w:rsidR="00F96146">
              <w:t>continue</w:t>
            </w:r>
            <w:r w:rsidR="00017DA6">
              <w:t xml:space="preserve"> having face-to-face appointments if they wish or where there may be an issue with English not being the </w:t>
            </w:r>
            <w:r w:rsidR="00851465">
              <w:t xml:space="preserve">first language. </w:t>
            </w:r>
          </w:p>
          <w:p w14:paraId="58CB9AD9" w14:textId="77777777" w:rsidR="007A2DFE" w:rsidRDefault="007A2DFE" w:rsidP="00767BEB"/>
          <w:p w14:paraId="232BA181" w14:textId="26DE2B10" w:rsidR="007A2DFE" w:rsidRDefault="007A2DFE" w:rsidP="00767BEB">
            <w:r>
              <w:t>Open access is being expanded</w:t>
            </w:r>
            <w:r w:rsidR="00F96146">
              <w:t>,</w:t>
            </w:r>
            <w:r>
              <w:t xml:space="preserve"> including </w:t>
            </w:r>
            <w:r w:rsidR="00F96146">
              <w:t xml:space="preserve">to </w:t>
            </w:r>
            <w:r>
              <w:t>the prostate and thyroid units.  Not all hospitals offer open</w:t>
            </w:r>
            <w:r w:rsidR="00671913">
              <w:t>-</w:t>
            </w:r>
            <w:r>
              <w:t>access follow up</w:t>
            </w:r>
            <w:r w:rsidR="00671913">
              <w:t>.</w:t>
            </w:r>
            <w:r>
              <w:t xml:space="preserve"> </w:t>
            </w:r>
            <w:r w:rsidR="00671913">
              <w:t>The programme</w:t>
            </w:r>
            <w:r>
              <w:t xml:space="preserve"> was </w:t>
            </w:r>
            <w:r w:rsidR="00BA6B88">
              <w:t xml:space="preserve">originally </w:t>
            </w:r>
            <w:r>
              <w:t>set up to reduce the number of appointments patient</w:t>
            </w:r>
            <w:r w:rsidR="00BA6B88">
              <w:t>s</w:t>
            </w:r>
            <w:r>
              <w:t xml:space="preserve"> had to attend and</w:t>
            </w:r>
            <w:r w:rsidR="00BA6B88">
              <w:t xml:space="preserve"> to </w:t>
            </w:r>
            <w:r>
              <w:t>improve patient experience.</w:t>
            </w:r>
            <w:r w:rsidR="00BA6B88">
              <w:t xml:space="preserve">  </w:t>
            </w:r>
            <w:r w:rsidR="00C43028" w:rsidRPr="00C43028">
              <w:t>Clinic time is also saved.</w:t>
            </w:r>
            <w:r w:rsidR="00C43028">
              <w:t xml:space="preserve">  </w:t>
            </w:r>
            <w:r w:rsidR="001771C1">
              <w:t>Open-access follow</w:t>
            </w:r>
            <w:r w:rsidR="00671913">
              <w:t xml:space="preserve"> </w:t>
            </w:r>
            <w:r w:rsidR="001771C1">
              <w:t xml:space="preserve">up should ideally be about patients moving on outside of hospital.  </w:t>
            </w:r>
            <w:r w:rsidR="00B47DA8">
              <w:t>The</w:t>
            </w:r>
            <w:r w:rsidR="00671913">
              <w:t xml:space="preserve"> original</w:t>
            </w:r>
            <w:r w:rsidR="00B47DA8">
              <w:t xml:space="preserve"> West London Network project began in 2009/10 based on work carried out </w:t>
            </w:r>
            <w:r w:rsidR="00671913">
              <w:t>at</w:t>
            </w:r>
            <w:r w:rsidR="00B47DA8">
              <w:t xml:space="preserve"> Hillingdon Hospital. The approach is now being </w:t>
            </w:r>
            <w:r w:rsidR="00671913">
              <w:t>expanded</w:t>
            </w:r>
            <w:r w:rsidR="00B47DA8">
              <w:t xml:space="preserve"> nationally</w:t>
            </w:r>
            <w:r w:rsidR="00C43028">
              <w:t xml:space="preserve"> as stratified follow up/remote surveillance for breast patients</w:t>
            </w:r>
            <w:r w:rsidR="00B47DA8">
              <w:t xml:space="preserve">.  </w:t>
            </w:r>
          </w:p>
          <w:p w14:paraId="2ABD38C0" w14:textId="1BA53C7A" w:rsidR="00961224" w:rsidRDefault="00961224" w:rsidP="00767BEB"/>
          <w:p w14:paraId="2D0DC480" w14:textId="7D26A034" w:rsidR="00717CAF" w:rsidRDefault="00717CAF" w:rsidP="00767BEB">
            <w:r>
              <w:t xml:space="preserve">There are six nurse practitioners that </w:t>
            </w:r>
            <w:r w:rsidR="00A72FFC">
              <w:t>run</w:t>
            </w:r>
            <w:r>
              <w:t xml:space="preserve"> the open-access programme for </w:t>
            </w:r>
            <w:r w:rsidR="005A5194">
              <w:t xml:space="preserve">3500-4000 </w:t>
            </w:r>
            <w:r>
              <w:t>breast cancer patients</w:t>
            </w:r>
            <w:r w:rsidR="00A72FFC">
              <w:t>.  The large number of patients</w:t>
            </w:r>
            <w:r w:rsidR="005A5194">
              <w:t xml:space="preserve"> makes it difficult to assign staff to individual patients.  However, if a patient wishes to speak with an individual member of staff it is </w:t>
            </w:r>
            <w:r w:rsidR="00A72FFC">
              <w:t>possible</w:t>
            </w:r>
            <w:r w:rsidR="005A5194">
              <w:t xml:space="preserve"> if the patient and staff member work together.  Nikki will make the point to her colleagues that patients can ask for a particular staff member as their contact.</w:t>
            </w:r>
            <w:r w:rsidR="004F3CB5">
              <w:t xml:space="preserve"> </w:t>
            </w:r>
            <w:r w:rsidR="00741669">
              <w:t>G</w:t>
            </w:r>
            <w:r w:rsidR="004F3CB5">
              <w:t xml:space="preserve">roup sessions </w:t>
            </w:r>
            <w:r w:rsidR="00741669">
              <w:t xml:space="preserve">have been switched </w:t>
            </w:r>
            <w:r w:rsidR="004F3CB5">
              <w:t xml:space="preserve">to one-to-one telephone calls during the Covid-19 pandemic with the desire to continue doing this after the pandemic.  </w:t>
            </w:r>
            <w:r w:rsidR="00383F65">
              <w:t xml:space="preserve">Individual members </w:t>
            </w:r>
            <w:r w:rsidR="00A13CFD">
              <w:t xml:space="preserve">who had experience of open-access follow up </w:t>
            </w:r>
            <w:r w:rsidR="00383F65">
              <w:t>supported this change as they had found the group session</w:t>
            </w:r>
            <w:r w:rsidR="00076B81">
              <w:t xml:space="preserve"> too generic. </w:t>
            </w:r>
            <w:r w:rsidR="004F3CB5">
              <w:t xml:space="preserve">Group sessions will be reintroduced but will address different information needs than the previous version.  </w:t>
            </w:r>
            <w:r w:rsidR="006257DD">
              <w:t>P</w:t>
            </w:r>
            <w:r w:rsidR="004F3CB5">
              <w:t xml:space="preserve">atients </w:t>
            </w:r>
            <w:r w:rsidR="00741669">
              <w:t xml:space="preserve">and the Maggie’s Centre </w:t>
            </w:r>
            <w:r w:rsidR="004F3CB5">
              <w:t xml:space="preserve">will be </w:t>
            </w:r>
            <w:r w:rsidR="006257DD">
              <w:t>involved</w:t>
            </w:r>
            <w:r w:rsidR="00383F65">
              <w:t xml:space="preserve"> in the</w:t>
            </w:r>
            <w:r w:rsidR="004F3CB5">
              <w:t xml:space="preserve"> redesign</w:t>
            </w:r>
            <w:r w:rsidR="00383F65">
              <w:t xml:space="preserve"> of </w:t>
            </w:r>
            <w:r w:rsidR="004F3CB5">
              <w:t>the group sessions</w:t>
            </w:r>
            <w:r w:rsidR="006257DD">
              <w:t>.</w:t>
            </w:r>
            <w:r w:rsidR="00AC31B0">
              <w:t xml:space="preserve">  </w:t>
            </w:r>
            <w:r w:rsidR="00741669">
              <w:t xml:space="preserve">There are challenges </w:t>
            </w:r>
            <w:r w:rsidR="00BA3CD2">
              <w:t>in</w:t>
            </w:r>
            <w:r w:rsidR="00741669">
              <w:t xml:space="preserve"> individualis</w:t>
            </w:r>
            <w:r w:rsidR="00BA3CD2">
              <w:t>ing</w:t>
            </w:r>
            <w:r w:rsidR="00741669">
              <w:t xml:space="preserve"> the content of group sessions, but more use of themes may be possible.  </w:t>
            </w:r>
            <w:r w:rsidR="00AC31B0">
              <w:t>Members highlighted that as well as the content timing is important.</w:t>
            </w:r>
            <w:r w:rsidR="00EA0F84">
              <w:t xml:space="preserve">  The </w:t>
            </w:r>
            <w:r w:rsidR="00BA3CD2">
              <w:t xml:space="preserve">earliest </w:t>
            </w:r>
            <w:r w:rsidR="00EA0F84">
              <w:t xml:space="preserve">new group sessions will be ready </w:t>
            </w:r>
            <w:r w:rsidR="00BA3CD2">
              <w:t>is</w:t>
            </w:r>
            <w:r w:rsidR="00EA0F84">
              <w:t xml:space="preserve"> in a year.  Limited resources prevent inclusion of carers in the programme.  The Maggie’s Centre can support carers.</w:t>
            </w:r>
            <w:r w:rsidR="00CD6116">
              <w:t xml:space="preserve">  Before the pandemic</w:t>
            </w:r>
            <w:r w:rsidR="00BA3CD2">
              <w:t>,</w:t>
            </w:r>
            <w:r w:rsidR="00CD6116">
              <w:t xml:space="preserve"> the team also ran seminars four</w:t>
            </w:r>
            <w:r w:rsidR="00BA3CD2">
              <w:t xml:space="preserve"> </w:t>
            </w:r>
            <w:r w:rsidR="00CD6116">
              <w:t>times a year for 50-80 people including carers.</w:t>
            </w:r>
          </w:p>
          <w:p w14:paraId="085A2879" w14:textId="05CF6C46" w:rsidR="00BE234C" w:rsidRDefault="00BE234C" w:rsidP="00767BEB"/>
          <w:p w14:paraId="7C275AE1" w14:textId="10A11637" w:rsidR="00961224" w:rsidRPr="00767BEB" w:rsidRDefault="005C1236" w:rsidP="00BE234C">
            <w:r w:rsidRPr="005C1236">
              <w:t>XX</w:t>
            </w:r>
            <w:r w:rsidR="00BE234C">
              <w:t xml:space="preserve"> directed any further questions to Craig.</w:t>
            </w:r>
          </w:p>
        </w:tc>
        <w:tc>
          <w:tcPr>
            <w:tcW w:w="1246" w:type="dxa"/>
            <w:shd w:val="clear" w:color="auto" w:fill="auto"/>
          </w:tcPr>
          <w:p w14:paraId="71A54498" w14:textId="77777777" w:rsidR="00F7157A" w:rsidRDefault="00F7157A" w:rsidP="001B1EDE">
            <w:pPr>
              <w:rPr>
                <w:b/>
                <w:bCs/>
              </w:rPr>
            </w:pPr>
          </w:p>
          <w:p w14:paraId="3F6BFDB1" w14:textId="77777777" w:rsidR="00A72FFC" w:rsidRDefault="00A72FFC" w:rsidP="001B1EDE">
            <w:pPr>
              <w:rPr>
                <w:b/>
                <w:bCs/>
              </w:rPr>
            </w:pPr>
          </w:p>
          <w:p w14:paraId="16A918FB" w14:textId="77777777" w:rsidR="00A72FFC" w:rsidRDefault="00A72FFC" w:rsidP="001B1EDE">
            <w:pPr>
              <w:rPr>
                <w:b/>
                <w:bCs/>
              </w:rPr>
            </w:pPr>
          </w:p>
          <w:p w14:paraId="7F4FFB79" w14:textId="77777777" w:rsidR="00A72FFC" w:rsidRDefault="00A72FFC" w:rsidP="001B1EDE">
            <w:pPr>
              <w:rPr>
                <w:b/>
                <w:bCs/>
              </w:rPr>
            </w:pPr>
          </w:p>
          <w:p w14:paraId="5DBCCA4B" w14:textId="77777777" w:rsidR="00A72FFC" w:rsidRDefault="00A72FFC" w:rsidP="001B1EDE">
            <w:pPr>
              <w:rPr>
                <w:b/>
                <w:bCs/>
              </w:rPr>
            </w:pPr>
          </w:p>
          <w:p w14:paraId="3740AB09" w14:textId="77777777" w:rsidR="00A72FFC" w:rsidRDefault="00A72FFC" w:rsidP="001B1EDE">
            <w:pPr>
              <w:rPr>
                <w:b/>
                <w:bCs/>
              </w:rPr>
            </w:pPr>
          </w:p>
          <w:p w14:paraId="3DCE44FE" w14:textId="77777777" w:rsidR="00A72FFC" w:rsidRDefault="00A72FFC" w:rsidP="001B1EDE">
            <w:pPr>
              <w:rPr>
                <w:b/>
                <w:bCs/>
              </w:rPr>
            </w:pPr>
          </w:p>
          <w:p w14:paraId="17B2A1DB" w14:textId="77777777" w:rsidR="00A72FFC" w:rsidRDefault="00A72FFC" w:rsidP="001B1EDE">
            <w:pPr>
              <w:rPr>
                <w:b/>
                <w:bCs/>
              </w:rPr>
            </w:pPr>
          </w:p>
          <w:p w14:paraId="57D1C0AC" w14:textId="77777777" w:rsidR="00A72FFC" w:rsidRDefault="00A72FFC" w:rsidP="001B1EDE">
            <w:pPr>
              <w:rPr>
                <w:b/>
                <w:bCs/>
              </w:rPr>
            </w:pPr>
          </w:p>
          <w:p w14:paraId="44DDA478" w14:textId="77777777" w:rsidR="00A72FFC" w:rsidRDefault="00A72FFC" w:rsidP="001B1EDE">
            <w:pPr>
              <w:rPr>
                <w:b/>
                <w:bCs/>
              </w:rPr>
            </w:pPr>
          </w:p>
          <w:p w14:paraId="16C11341" w14:textId="77777777" w:rsidR="00A72FFC" w:rsidRDefault="00A72FFC" w:rsidP="001B1EDE">
            <w:pPr>
              <w:rPr>
                <w:b/>
                <w:bCs/>
              </w:rPr>
            </w:pPr>
          </w:p>
          <w:p w14:paraId="5B6E699B" w14:textId="77777777" w:rsidR="00A72FFC" w:rsidRDefault="00A72FFC" w:rsidP="001B1EDE">
            <w:pPr>
              <w:rPr>
                <w:b/>
                <w:bCs/>
              </w:rPr>
            </w:pPr>
          </w:p>
          <w:p w14:paraId="77E506C1" w14:textId="77777777" w:rsidR="00A72FFC" w:rsidRDefault="00A72FFC" w:rsidP="001B1EDE">
            <w:pPr>
              <w:rPr>
                <w:b/>
                <w:bCs/>
              </w:rPr>
            </w:pPr>
          </w:p>
          <w:p w14:paraId="662AF545" w14:textId="77777777" w:rsidR="00A72FFC" w:rsidRDefault="00A72FFC" w:rsidP="001B1EDE">
            <w:pPr>
              <w:rPr>
                <w:b/>
                <w:bCs/>
              </w:rPr>
            </w:pPr>
          </w:p>
          <w:p w14:paraId="1FC16726" w14:textId="77777777" w:rsidR="00A72FFC" w:rsidRDefault="00A72FFC" w:rsidP="001B1EDE">
            <w:pPr>
              <w:rPr>
                <w:b/>
                <w:bCs/>
              </w:rPr>
            </w:pPr>
          </w:p>
          <w:p w14:paraId="41CAD0BA" w14:textId="77777777" w:rsidR="00A72FFC" w:rsidRDefault="00A72FFC" w:rsidP="001B1EDE">
            <w:pPr>
              <w:rPr>
                <w:b/>
                <w:bCs/>
              </w:rPr>
            </w:pPr>
          </w:p>
          <w:p w14:paraId="1792B9AC" w14:textId="77777777" w:rsidR="00A72FFC" w:rsidRDefault="00A72FFC" w:rsidP="001B1EDE">
            <w:pPr>
              <w:rPr>
                <w:b/>
                <w:bCs/>
              </w:rPr>
            </w:pPr>
          </w:p>
          <w:p w14:paraId="0DD517E8" w14:textId="77777777" w:rsidR="00A72FFC" w:rsidRDefault="00A72FFC" w:rsidP="001B1EDE">
            <w:pPr>
              <w:rPr>
                <w:b/>
                <w:bCs/>
              </w:rPr>
            </w:pPr>
          </w:p>
          <w:p w14:paraId="613C0D0A" w14:textId="77777777" w:rsidR="00A72FFC" w:rsidRDefault="00A72FFC" w:rsidP="001B1EDE">
            <w:pPr>
              <w:rPr>
                <w:b/>
                <w:bCs/>
              </w:rPr>
            </w:pPr>
          </w:p>
          <w:p w14:paraId="74191D4B" w14:textId="77777777" w:rsidR="00A72FFC" w:rsidRDefault="00A72FFC" w:rsidP="001B1EDE">
            <w:pPr>
              <w:rPr>
                <w:b/>
                <w:bCs/>
              </w:rPr>
            </w:pPr>
          </w:p>
          <w:p w14:paraId="61DE72BA" w14:textId="77777777" w:rsidR="00A72FFC" w:rsidRDefault="00A72FFC" w:rsidP="001B1EDE">
            <w:pPr>
              <w:rPr>
                <w:b/>
                <w:bCs/>
              </w:rPr>
            </w:pPr>
          </w:p>
          <w:p w14:paraId="2928C288" w14:textId="77777777" w:rsidR="00A72FFC" w:rsidRDefault="00A72FFC" w:rsidP="001B1EDE">
            <w:pPr>
              <w:rPr>
                <w:b/>
                <w:bCs/>
              </w:rPr>
            </w:pPr>
          </w:p>
          <w:p w14:paraId="0656BAEA" w14:textId="77777777" w:rsidR="00A72FFC" w:rsidRDefault="00A72FFC" w:rsidP="001B1EDE">
            <w:pPr>
              <w:rPr>
                <w:b/>
                <w:bCs/>
              </w:rPr>
            </w:pPr>
          </w:p>
          <w:p w14:paraId="59C7E70C" w14:textId="77777777" w:rsidR="00A72FFC" w:rsidRDefault="00A72FFC" w:rsidP="001B1EDE">
            <w:pPr>
              <w:rPr>
                <w:b/>
                <w:bCs/>
              </w:rPr>
            </w:pPr>
          </w:p>
          <w:p w14:paraId="08172860" w14:textId="77777777" w:rsidR="00A72FFC" w:rsidRDefault="00A72FFC" w:rsidP="001B1EDE">
            <w:pPr>
              <w:rPr>
                <w:b/>
                <w:bCs/>
              </w:rPr>
            </w:pPr>
          </w:p>
          <w:p w14:paraId="458F617C" w14:textId="77777777" w:rsidR="00A72FFC" w:rsidRDefault="00A72FFC" w:rsidP="001B1EDE">
            <w:pPr>
              <w:rPr>
                <w:b/>
                <w:bCs/>
              </w:rPr>
            </w:pPr>
          </w:p>
          <w:p w14:paraId="78DE60F5" w14:textId="77777777" w:rsidR="00A72FFC" w:rsidRDefault="00A72FFC" w:rsidP="001B1EDE">
            <w:pPr>
              <w:rPr>
                <w:b/>
                <w:bCs/>
              </w:rPr>
            </w:pPr>
          </w:p>
          <w:p w14:paraId="121ACEBE" w14:textId="77777777" w:rsidR="00A72FFC" w:rsidRDefault="00A72FFC" w:rsidP="001B1EDE">
            <w:pPr>
              <w:rPr>
                <w:b/>
                <w:bCs/>
              </w:rPr>
            </w:pPr>
          </w:p>
          <w:p w14:paraId="4B95F974" w14:textId="77777777" w:rsidR="00A72FFC" w:rsidRDefault="00A72FFC" w:rsidP="001B1EDE">
            <w:pPr>
              <w:rPr>
                <w:b/>
                <w:bCs/>
              </w:rPr>
            </w:pPr>
          </w:p>
          <w:p w14:paraId="496E8B66" w14:textId="77777777" w:rsidR="00A72FFC" w:rsidRDefault="00A72FFC" w:rsidP="001B1EDE">
            <w:pPr>
              <w:rPr>
                <w:b/>
                <w:bCs/>
              </w:rPr>
            </w:pPr>
          </w:p>
          <w:p w14:paraId="1D3664D6" w14:textId="77777777" w:rsidR="00A72FFC" w:rsidRDefault="00A72FFC" w:rsidP="001B1EDE">
            <w:pPr>
              <w:rPr>
                <w:b/>
                <w:bCs/>
              </w:rPr>
            </w:pPr>
          </w:p>
          <w:p w14:paraId="5635C773" w14:textId="77777777" w:rsidR="00A72FFC" w:rsidRDefault="00A72FFC" w:rsidP="001B1EDE">
            <w:pPr>
              <w:rPr>
                <w:b/>
                <w:bCs/>
              </w:rPr>
            </w:pPr>
          </w:p>
          <w:p w14:paraId="4BE6A174" w14:textId="77777777" w:rsidR="00A72FFC" w:rsidRDefault="00A72FFC" w:rsidP="001B1EDE">
            <w:pPr>
              <w:rPr>
                <w:b/>
                <w:bCs/>
              </w:rPr>
            </w:pPr>
          </w:p>
          <w:p w14:paraId="22E448DB" w14:textId="77777777" w:rsidR="00A72FFC" w:rsidRDefault="00A72FFC" w:rsidP="001B1EDE">
            <w:pPr>
              <w:rPr>
                <w:b/>
                <w:bCs/>
              </w:rPr>
            </w:pPr>
          </w:p>
          <w:p w14:paraId="64D38BC1" w14:textId="77777777" w:rsidR="00A72FFC" w:rsidRDefault="00A72FFC" w:rsidP="001B1EDE">
            <w:pPr>
              <w:rPr>
                <w:b/>
                <w:bCs/>
              </w:rPr>
            </w:pPr>
          </w:p>
          <w:p w14:paraId="3E803AB2" w14:textId="776B6985" w:rsidR="00A72FFC" w:rsidRDefault="00A72FFC" w:rsidP="001B1EDE">
            <w:pPr>
              <w:rPr>
                <w:b/>
                <w:bCs/>
              </w:rPr>
            </w:pPr>
          </w:p>
          <w:p w14:paraId="6EBBFA44" w14:textId="3C7CF2B9" w:rsidR="00A13CFD" w:rsidRDefault="00A13CFD" w:rsidP="001B1EDE">
            <w:pPr>
              <w:rPr>
                <w:b/>
                <w:bCs/>
              </w:rPr>
            </w:pPr>
          </w:p>
          <w:p w14:paraId="19FE483A" w14:textId="77777777" w:rsidR="00A13CFD" w:rsidRDefault="00A13CFD" w:rsidP="001B1EDE">
            <w:pPr>
              <w:rPr>
                <w:b/>
                <w:bCs/>
              </w:rPr>
            </w:pPr>
          </w:p>
          <w:p w14:paraId="56CEA1D7" w14:textId="77777777" w:rsidR="00A72FFC" w:rsidRDefault="00A72FFC" w:rsidP="001B1EDE">
            <w:pPr>
              <w:rPr>
                <w:b/>
                <w:bCs/>
              </w:rPr>
            </w:pPr>
          </w:p>
          <w:p w14:paraId="00FE76C5" w14:textId="77777777" w:rsidR="00A72FFC" w:rsidRDefault="00A72FFC" w:rsidP="001B1EDE">
            <w:pPr>
              <w:rPr>
                <w:b/>
                <w:bCs/>
              </w:rPr>
            </w:pPr>
          </w:p>
          <w:p w14:paraId="06EE17AF" w14:textId="77777777" w:rsidR="00A72FFC" w:rsidRDefault="00A72FFC" w:rsidP="001B1EDE">
            <w:pPr>
              <w:rPr>
                <w:b/>
                <w:bCs/>
              </w:rPr>
            </w:pPr>
            <w:r>
              <w:rPr>
                <w:b/>
                <w:bCs/>
              </w:rPr>
              <w:t>NS</w:t>
            </w:r>
          </w:p>
          <w:p w14:paraId="1F1E19FA" w14:textId="77777777" w:rsidR="00383F65" w:rsidRDefault="00383F65" w:rsidP="001B1EDE">
            <w:pPr>
              <w:rPr>
                <w:b/>
                <w:bCs/>
              </w:rPr>
            </w:pPr>
          </w:p>
          <w:p w14:paraId="3E30C66F" w14:textId="77777777" w:rsidR="00383F65" w:rsidRDefault="00383F65" w:rsidP="001B1EDE">
            <w:pPr>
              <w:rPr>
                <w:b/>
                <w:bCs/>
              </w:rPr>
            </w:pPr>
          </w:p>
          <w:p w14:paraId="669C1410" w14:textId="77777777" w:rsidR="00383F65" w:rsidRDefault="00383F65" w:rsidP="001B1EDE">
            <w:pPr>
              <w:rPr>
                <w:b/>
                <w:bCs/>
              </w:rPr>
            </w:pPr>
          </w:p>
          <w:p w14:paraId="6FEB2F31" w14:textId="77777777" w:rsidR="00383F65" w:rsidRDefault="00383F65" w:rsidP="001B1EDE">
            <w:pPr>
              <w:rPr>
                <w:b/>
                <w:bCs/>
              </w:rPr>
            </w:pPr>
          </w:p>
          <w:p w14:paraId="072CAA83" w14:textId="77777777" w:rsidR="00383F65" w:rsidRDefault="00383F65" w:rsidP="001B1EDE">
            <w:pPr>
              <w:rPr>
                <w:b/>
                <w:bCs/>
              </w:rPr>
            </w:pPr>
          </w:p>
          <w:p w14:paraId="35A08619" w14:textId="1BE3DA2F" w:rsidR="00383F65" w:rsidRDefault="00383F65" w:rsidP="001B1EDE">
            <w:pPr>
              <w:rPr>
                <w:b/>
                <w:bCs/>
              </w:rPr>
            </w:pPr>
          </w:p>
          <w:p w14:paraId="0F35FA98" w14:textId="77777777" w:rsidR="00CD6116" w:rsidRDefault="00CD6116" w:rsidP="001B1EDE">
            <w:pPr>
              <w:rPr>
                <w:b/>
                <w:bCs/>
              </w:rPr>
            </w:pPr>
          </w:p>
          <w:p w14:paraId="3E3913B6" w14:textId="77777777" w:rsidR="00AC31B0" w:rsidRDefault="00AC31B0" w:rsidP="001B1EDE">
            <w:pPr>
              <w:rPr>
                <w:b/>
                <w:bCs/>
              </w:rPr>
            </w:pPr>
          </w:p>
          <w:p w14:paraId="4CC8DC3E" w14:textId="77777777" w:rsidR="00383F65" w:rsidRDefault="00383F65" w:rsidP="001B1EDE">
            <w:pPr>
              <w:rPr>
                <w:b/>
                <w:bCs/>
              </w:rPr>
            </w:pPr>
            <w:r>
              <w:rPr>
                <w:b/>
                <w:bCs/>
              </w:rPr>
              <w:t>NS</w:t>
            </w:r>
          </w:p>
          <w:p w14:paraId="73A73111" w14:textId="77777777" w:rsidR="00BE234C" w:rsidRDefault="00BE234C" w:rsidP="001B1EDE">
            <w:pPr>
              <w:rPr>
                <w:b/>
                <w:bCs/>
              </w:rPr>
            </w:pPr>
          </w:p>
          <w:p w14:paraId="09102607" w14:textId="77777777" w:rsidR="00BE234C" w:rsidRDefault="00BE234C" w:rsidP="001B1EDE">
            <w:pPr>
              <w:rPr>
                <w:b/>
                <w:bCs/>
              </w:rPr>
            </w:pPr>
          </w:p>
          <w:p w14:paraId="5F590FB1" w14:textId="77777777" w:rsidR="00BE234C" w:rsidRDefault="00BE234C" w:rsidP="001B1EDE">
            <w:pPr>
              <w:rPr>
                <w:b/>
                <w:bCs/>
              </w:rPr>
            </w:pPr>
          </w:p>
          <w:p w14:paraId="1FE78F02" w14:textId="77777777" w:rsidR="00BE234C" w:rsidRDefault="00BE234C" w:rsidP="001B1EDE">
            <w:pPr>
              <w:rPr>
                <w:b/>
                <w:bCs/>
              </w:rPr>
            </w:pPr>
          </w:p>
          <w:p w14:paraId="1374326C" w14:textId="77777777" w:rsidR="00BE234C" w:rsidRDefault="00BE234C" w:rsidP="001B1EDE">
            <w:pPr>
              <w:rPr>
                <w:b/>
                <w:bCs/>
              </w:rPr>
            </w:pPr>
          </w:p>
          <w:p w14:paraId="1C4EA8AB" w14:textId="77777777" w:rsidR="00BE234C" w:rsidRDefault="00BE234C" w:rsidP="001B1EDE">
            <w:pPr>
              <w:rPr>
                <w:b/>
                <w:bCs/>
              </w:rPr>
            </w:pPr>
          </w:p>
          <w:p w14:paraId="507B9C98" w14:textId="77777777" w:rsidR="00BE234C" w:rsidRDefault="00BE234C" w:rsidP="001B1EDE">
            <w:pPr>
              <w:rPr>
                <w:b/>
                <w:bCs/>
              </w:rPr>
            </w:pPr>
          </w:p>
          <w:p w14:paraId="169EDB74" w14:textId="77777777" w:rsidR="00BE234C" w:rsidRDefault="00BE234C" w:rsidP="001B1EDE">
            <w:pPr>
              <w:rPr>
                <w:b/>
                <w:bCs/>
              </w:rPr>
            </w:pPr>
          </w:p>
          <w:p w14:paraId="5DCC79B9" w14:textId="77777777" w:rsidR="00BE234C" w:rsidRDefault="00BE234C" w:rsidP="001B1EDE">
            <w:pPr>
              <w:rPr>
                <w:b/>
                <w:bCs/>
              </w:rPr>
            </w:pPr>
          </w:p>
          <w:p w14:paraId="0CD67243" w14:textId="02E999F4" w:rsidR="00BE234C" w:rsidRPr="002F4E4A" w:rsidRDefault="00BE234C" w:rsidP="001B1EDE">
            <w:pPr>
              <w:rPr>
                <w:b/>
                <w:bCs/>
              </w:rPr>
            </w:pPr>
            <w:r>
              <w:rPr>
                <w:b/>
                <w:bCs/>
              </w:rPr>
              <w:t>All</w:t>
            </w:r>
          </w:p>
        </w:tc>
      </w:tr>
      <w:tr w:rsidR="00B82275" w:rsidRPr="002F4E4A" w14:paraId="5A0FB679" w14:textId="77777777" w:rsidTr="002F6B87">
        <w:tc>
          <w:tcPr>
            <w:tcW w:w="951" w:type="dxa"/>
            <w:shd w:val="clear" w:color="auto" w:fill="auto"/>
          </w:tcPr>
          <w:p w14:paraId="46C151B4" w14:textId="77777777" w:rsidR="00BE2724" w:rsidRPr="002F4E4A" w:rsidRDefault="00BE2724" w:rsidP="007A5F96">
            <w:pPr>
              <w:rPr>
                <w:b/>
                <w:bCs/>
                <w:highlight w:val="yellow"/>
              </w:rPr>
            </w:pPr>
          </w:p>
        </w:tc>
        <w:tc>
          <w:tcPr>
            <w:tcW w:w="7017" w:type="dxa"/>
            <w:shd w:val="clear" w:color="auto" w:fill="auto"/>
          </w:tcPr>
          <w:p w14:paraId="01682F9A" w14:textId="77777777" w:rsidR="00BE2724" w:rsidRPr="002F4E4A" w:rsidRDefault="00BE2724" w:rsidP="00BE2724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b/>
                <w:spacing w:val="-3"/>
              </w:rPr>
            </w:pPr>
          </w:p>
        </w:tc>
        <w:tc>
          <w:tcPr>
            <w:tcW w:w="1246" w:type="dxa"/>
            <w:shd w:val="clear" w:color="auto" w:fill="auto"/>
          </w:tcPr>
          <w:p w14:paraId="14F6C5D2" w14:textId="77777777" w:rsidR="00BE2724" w:rsidRPr="002F4E4A" w:rsidRDefault="00BE2724" w:rsidP="00BE2724"/>
        </w:tc>
      </w:tr>
      <w:tr w:rsidR="00B82275" w:rsidRPr="002F4E4A" w14:paraId="2CF87DE6" w14:textId="77777777" w:rsidTr="002F6B87">
        <w:tc>
          <w:tcPr>
            <w:tcW w:w="951" w:type="dxa"/>
            <w:shd w:val="clear" w:color="auto" w:fill="auto"/>
          </w:tcPr>
          <w:p w14:paraId="27D8133E" w14:textId="414A4E72" w:rsidR="00BE2724" w:rsidRPr="002F4E4A" w:rsidRDefault="00B02383" w:rsidP="007A5F96">
            <w:pPr>
              <w:rPr>
                <w:b/>
                <w:bCs/>
              </w:rPr>
            </w:pPr>
            <w:r>
              <w:rPr>
                <w:b/>
                <w:bCs/>
              </w:rPr>
              <w:t>9/21</w:t>
            </w:r>
          </w:p>
        </w:tc>
        <w:tc>
          <w:tcPr>
            <w:tcW w:w="7017" w:type="dxa"/>
            <w:shd w:val="clear" w:color="auto" w:fill="auto"/>
          </w:tcPr>
          <w:p w14:paraId="2766F410" w14:textId="11B3504C" w:rsidR="00BE2724" w:rsidRPr="00814B9B" w:rsidRDefault="00CB30F1" w:rsidP="00BE2724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bCs/>
                <w:spacing w:val="-3"/>
                <w:u w:val="single"/>
              </w:rPr>
            </w:pPr>
            <w:r w:rsidRPr="00CB30F1">
              <w:rPr>
                <w:bCs/>
                <w:spacing w:val="-3"/>
                <w:u w:val="single"/>
              </w:rPr>
              <w:t>Integrated Governance and Risk Management Committee – invitation to PCAG</w:t>
            </w:r>
          </w:p>
        </w:tc>
        <w:tc>
          <w:tcPr>
            <w:tcW w:w="1246" w:type="dxa"/>
            <w:shd w:val="clear" w:color="auto" w:fill="auto"/>
          </w:tcPr>
          <w:p w14:paraId="33ADC8AE" w14:textId="77777777" w:rsidR="00BE2724" w:rsidRPr="002F4E4A" w:rsidRDefault="00BE2724" w:rsidP="00BE2724"/>
        </w:tc>
      </w:tr>
      <w:tr w:rsidR="00B82275" w:rsidRPr="002F4E4A" w14:paraId="4689CE74" w14:textId="77777777" w:rsidTr="002F6B87">
        <w:tc>
          <w:tcPr>
            <w:tcW w:w="951" w:type="dxa"/>
            <w:shd w:val="clear" w:color="auto" w:fill="auto"/>
          </w:tcPr>
          <w:p w14:paraId="5402AD5B" w14:textId="77777777" w:rsidR="00006C30" w:rsidRPr="002F4E4A" w:rsidRDefault="00006C30" w:rsidP="007A5F96">
            <w:pPr>
              <w:rPr>
                <w:b/>
                <w:bCs/>
              </w:rPr>
            </w:pPr>
          </w:p>
        </w:tc>
        <w:tc>
          <w:tcPr>
            <w:tcW w:w="7017" w:type="dxa"/>
            <w:shd w:val="clear" w:color="auto" w:fill="auto"/>
          </w:tcPr>
          <w:p w14:paraId="5EF26F10" w14:textId="36111E82" w:rsidR="00286B49" w:rsidRDefault="007D0395" w:rsidP="00455BC6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bCs/>
                <w:spacing w:val="-3"/>
              </w:rPr>
            </w:pPr>
            <w:r w:rsidRPr="007D0395">
              <w:rPr>
                <w:bCs/>
                <w:spacing w:val="-3"/>
              </w:rPr>
              <w:t xml:space="preserve">XX </w:t>
            </w:r>
            <w:r w:rsidR="00CB30F1">
              <w:rPr>
                <w:bCs/>
                <w:spacing w:val="-3"/>
              </w:rPr>
              <w:t xml:space="preserve">reported.  </w:t>
            </w:r>
            <w:r w:rsidR="00552623">
              <w:rPr>
                <w:bCs/>
                <w:spacing w:val="-3"/>
              </w:rPr>
              <w:t xml:space="preserve">The Integrated Governance and Risk Management Committee (IGRM), the Trust’s patient safety committee, has invited PCAG to highlight any issues with how patients are told what to expect as Covid-19 restrictions are applied and change.  </w:t>
            </w:r>
          </w:p>
          <w:p w14:paraId="0FDF599B" w14:textId="77777777" w:rsidR="00286B49" w:rsidRDefault="00286B49" w:rsidP="00455BC6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bCs/>
                <w:spacing w:val="-3"/>
              </w:rPr>
            </w:pPr>
          </w:p>
          <w:p w14:paraId="5AE9E260" w14:textId="3858B440" w:rsidR="00A50079" w:rsidRDefault="00552623" w:rsidP="00455BC6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As the vaccination programme proceeds</w:t>
            </w:r>
            <w:r w:rsidR="00A0486B">
              <w:rPr>
                <w:bCs/>
                <w:spacing w:val="-3"/>
              </w:rPr>
              <w:t>,</w:t>
            </w:r>
            <w:r>
              <w:rPr>
                <w:bCs/>
                <w:spacing w:val="-3"/>
              </w:rPr>
              <w:t xml:space="preserve"> </w:t>
            </w:r>
            <w:r w:rsidR="00A0486B">
              <w:rPr>
                <w:bCs/>
                <w:spacing w:val="-3"/>
              </w:rPr>
              <w:t>arrangements for patients</w:t>
            </w:r>
            <w:r>
              <w:rPr>
                <w:bCs/>
                <w:spacing w:val="-3"/>
              </w:rPr>
              <w:t xml:space="preserve"> will be expected to change.  As this happens </w:t>
            </w:r>
            <w:r w:rsidR="005C1236" w:rsidRPr="005C1236">
              <w:rPr>
                <w:bCs/>
                <w:spacing w:val="-3"/>
              </w:rPr>
              <w:t>XX</w:t>
            </w:r>
            <w:r>
              <w:rPr>
                <w:bCs/>
                <w:spacing w:val="-3"/>
              </w:rPr>
              <w:t xml:space="preserve"> believes that </w:t>
            </w:r>
            <w:r w:rsidR="00760E37">
              <w:rPr>
                <w:bCs/>
                <w:spacing w:val="-3"/>
              </w:rPr>
              <w:t xml:space="preserve">there may be a need for </w:t>
            </w:r>
            <w:r>
              <w:rPr>
                <w:bCs/>
                <w:spacing w:val="-3"/>
              </w:rPr>
              <w:t xml:space="preserve">more real-time </w:t>
            </w:r>
            <w:r w:rsidR="00760E37">
              <w:rPr>
                <w:bCs/>
                <w:spacing w:val="-3"/>
              </w:rPr>
              <w:t xml:space="preserve">management of the </w:t>
            </w:r>
            <w:r>
              <w:rPr>
                <w:bCs/>
                <w:spacing w:val="-3"/>
              </w:rPr>
              <w:t>information</w:t>
            </w:r>
            <w:r w:rsidR="00760E37">
              <w:rPr>
                <w:bCs/>
                <w:spacing w:val="-3"/>
              </w:rPr>
              <w:t xml:space="preserve"> given to patients.  </w:t>
            </w:r>
            <w:r w:rsidR="005C1236" w:rsidRPr="005C1236">
              <w:rPr>
                <w:bCs/>
                <w:spacing w:val="-3"/>
              </w:rPr>
              <w:t>XX</w:t>
            </w:r>
            <w:r w:rsidR="00760E37">
              <w:rPr>
                <w:bCs/>
                <w:spacing w:val="-3"/>
              </w:rPr>
              <w:t xml:space="preserve"> invited members </w:t>
            </w:r>
            <w:r w:rsidR="00920F40">
              <w:rPr>
                <w:bCs/>
                <w:spacing w:val="-3"/>
              </w:rPr>
              <w:t xml:space="preserve">to </w:t>
            </w:r>
            <w:r w:rsidR="00B11905">
              <w:rPr>
                <w:bCs/>
                <w:spacing w:val="-3"/>
              </w:rPr>
              <w:t xml:space="preserve">identify </w:t>
            </w:r>
            <w:r w:rsidR="00760E37">
              <w:rPr>
                <w:bCs/>
                <w:spacing w:val="-3"/>
              </w:rPr>
              <w:t xml:space="preserve">what they would wish to know as procedures change. </w:t>
            </w:r>
            <w:r w:rsidR="00A807A8">
              <w:rPr>
                <w:bCs/>
                <w:spacing w:val="-3"/>
              </w:rPr>
              <w:t xml:space="preserve">Questions about </w:t>
            </w:r>
            <w:r w:rsidR="00E640F7">
              <w:rPr>
                <w:bCs/>
                <w:spacing w:val="-3"/>
              </w:rPr>
              <w:t>the vaccine</w:t>
            </w:r>
            <w:r w:rsidR="00A807A8">
              <w:rPr>
                <w:bCs/>
                <w:spacing w:val="-3"/>
              </w:rPr>
              <w:t xml:space="preserve"> and return of visitors were highlighted.  </w:t>
            </w:r>
          </w:p>
          <w:p w14:paraId="2E00B328" w14:textId="77777777" w:rsidR="00A807A8" w:rsidRDefault="00A807A8" w:rsidP="00455BC6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bCs/>
                <w:spacing w:val="-3"/>
              </w:rPr>
            </w:pPr>
          </w:p>
          <w:p w14:paraId="53F697A2" w14:textId="7DB21CB6" w:rsidR="00A807A8" w:rsidRPr="002F4E4A" w:rsidRDefault="00A807A8" w:rsidP="00455BC6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 xml:space="preserve">Any further questions should be e-mailed </w:t>
            </w:r>
            <w:r w:rsidR="00CA7437">
              <w:rPr>
                <w:bCs/>
                <w:spacing w:val="-3"/>
              </w:rPr>
              <w:t xml:space="preserve">to </w:t>
            </w:r>
            <w:r w:rsidR="005C1236" w:rsidRPr="005C1236">
              <w:rPr>
                <w:bCs/>
                <w:spacing w:val="-3"/>
              </w:rPr>
              <w:t>XX</w:t>
            </w:r>
            <w:r w:rsidR="00CA7437">
              <w:rPr>
                <w:bCs/>
                <w:spacing w:val="-3"/>
              </w:rPr>
              <w:t xml:space="preserve">, </w:t>
            </w:r>
            <w:r w:rsidR="005C1236" w:rsidRPr="005C1236">
              <w:rPr>
                <w:bCs/>
                <w:spacing w:val="-3"/>
              </w:rPr>
              <w:t>XX</w:t>
            </w:r>
            <w:r w:rsidR="00CA7437">
              <w:rPr>
                <w:bCs/>
                <w:spacing w:val="-3"/>
              </w:rPr>
              <w:t xml:space="preserve">, </w:t>
            </w:r>
            <w:r w:rsidR="005C1236" w:rsidRPr="005C1236">
              <w:rPr>
                <w:bCs/>
                <w:spacing w:val="-3"/>
              </w:rPr>
              <w:t>XX</w:t>
            </w:r>
            <w:r w:rsidR="00CA7437">
              <w:rPr>
                <w:bCs/>
                <w:spacing w:val="-3"/>
              </w:rPr>
              <w:t xml:space="preserve">, </w:t>
            </w:r>
            <w:r w:rsidR="005C1236" w:rsidRPr="005C1236">
              <w:rPr>
                <w:bCs/>
                <w:spacing w:val="-3"/>
              </w:rPr>
              <w:t>XX</w:t>
            </w:r>
            <w:r w:rsidR="00CA7437">
              <w:rPr>
                <w:bCs/>
                <w:spacing w:val="-3"/>
              </w:rPr>
              <w:t xml:space="preserve"> or </w:t>
            </w:r>
            <w:r w:rsidR="005C1236" w:rsidRPr="005C1236">
              <w:rPr>
                <w:bCs/>
                <w:spacing w:val="-3"/>
              </w:rPr>
              <w:t>XX</w:t>
            </w:r>
            <w:r w:rsidR="00CA7437">
              <w:rPr>
                <w:bCs/>
                <w:spacing w:val="-3"/>
              </w:rPr>
              <w:t>.</w:t>
            </w:r>
          </w:p>
        </w:tc>
        <w:tc>
          <w:tcPr>
            <w:tcW w:w="1246" w:type="dxa"/>
            <w:shd w:val="clear" w:color="auto" w:fill="auto"/>
          </w:tcPr>
          <w:p w14:paraId="46548F36" w14:textId="77777777" w:rsidR="00BA18D4" w:rsidRDefault="00BA18D4" w:rsidP="00BE2724">
            <w:pPr>
              <w:rPr>
                <w:b/>
                <w:bCs/>
              </w:rPr>
            </w:pPr>
          </w:p>
          <w:p w14:paraId="64716E6F" w14:textId="77777777" w:rsidR="00A807A8" w:rsidRDefault="00A807A8" w:rsidP="00BE2724">
            <w:pPr>
              <w:rPr>
                <w:b/>
                <w:bCs/>
              </w:rPr>
            </w:pPr>
          </w:p>
          <w:p w14:paraId="03A1797C" w14:textId="77777777" w:rsidR="00A807A8" w:rsidRDefault="00A807A8" w:rsidP="00BE2724">
            <w:pPr>
              <w:rPr>
                <w:b/>
                <w:bCs/>
              </w:rPr>
            </w:pPr>
          </w:p>
          <w:p w14:paraId="1743B08F" w14:textId="77777777" w:rsidR="00A807A8" w:rsidRDefault="00A807A8" w:rsidP="00BE2724">
            <w:pPr>
              <w:rPr>
                <w:b/>
                <w:bCs/>
              </w:rPr>
            </w:pPr>
          </w:p>
          <w:p w14:paraId="188645D8" w14:textId="77777777" w:rsidR="00A807A8" w:rsidRDefault="00A807A8" w:rsidP="00BE2724">
            <w:pPr>
              <w:rPr>
                <w:b/>
                <w:bCs/>
              </w:rPr>
            </w:pPr>
          </w:p>
          <w:p w14:paraId="0AE33387" w14:textId="77777777" w:rsidR="00A807A8" w:rsidRDefault="00A807A8" w:rsidP="00BE2724">
            <w:pPr>
              <w:rPr>
                <w:b/>
                <w:bCs/>
              </w:rPr>
            </w:pPr>
          </w:p>
          <w:p w14:paraId="2D9DD633" w14:textId="77777777" w:rsidR="00A807A8" w:rsidRDefault="00A807A8" w:rsidP="00BE2724">
            <w:pPr>
              <w:rPr>
                <w:b/>
                <w:bCs/>
              </w:rPr>
            </w:pPr>
          </w:p>
          <w:p w14:paraId="7BE70DF1" w14:textId="13083A3B" w:rsidR="00A807A8" w:rsidRDefault="00A807A8" w:rsidP="00BE2724">
            <w:pPr>
              <w:rPr>
                <w:b/>
                <w:bCs/>
              </w:rPr>
            </w:pPr>
          </w:p>
          <w:p w14:paraId="3DAE9A70" w14:textId="6E678C95" w:rsidR="00F772E1" w:rsidRDefault="00F772E1" w:rsidP="00BE2724">
            <w:pPr>
              <w:rPr>
                <w:b/>
                <w:bCs/>
              </w:rPr>
            </w:pPr>
          </w:p>
          <w:p w14:paraId="15891E6D" w14:textId="77777777" w:rsidR="00F772E1" w:rsidRDefault="00F772E1" w:rsidP="00BE2724">
            <w:pPr>
              <w:rPr>
                <w:b/>
                <w:bCs/>
              </w:rPr>
            </w:pPr>
          </w:p>
          <w:p w14:paraId="5485908D" w14:textId="77777777" w:rsidR="00A807A8" w:rsidRDefault="00A807A8" w:rsidP="00BE2724">
            <w:pPr>
              <w:rPr>
                <w:b/>
                <w:bCs/>
              </w:rPr>
            </w:pPr>
          </w:p>
          <w:p w14:paraId="6BE57ED1" w14:textId="77777777" w:rsidR="00A807A8" w:rsidRDefault="00A807A8" w:rsidP="00BE2724">
            <w:pPr>
              <w:rPr>
                <w:b/>
                <w:bCs/>
              </w:rPr>
            </w:pPr>
          </w:p>
          <w:p w14:paraId="18426783" w14:textId="4F75FB49" w:rsidR="00A807A8" w:rsidRPr="002F4E4A" w:rsidRDefault="00A807A8" w:rsidP="00BE2724">
            <w:pPr>
              <w:rPr>
                <w:b/>
                <w:bCs/>
              </w:rPr>
            </w:pPr>
            <w:r>
              <w:rPr>
                <w:b/>
                <w:bCs/>
              </w:rPr>
              <w:t>All</w:t>
            </w:r>
          </w:p>
        </w:tc>
      </w:tr>
      <w:tr w:rsidR="00B82275" w:rsidRPr="002F4E4A" w14:paraId="3E527A6D" w14:textId="77777777" w:rsidTr="002F6B87">
        <w:tc>
          <w:tcPr>
            <w:tcW w:w="951" w:type="dxa"/>
            <w:shd w:val="clear" w:color="auto" w:fill="auto"/>
          </w:tcPr>
          <w:p w14:paraId="2FC20505" w14:textId="77777777" w:rsidR="00BE2724" w:rsidRPr="002F4E4A" w:rsidRDefault="00BE2724" w:rsidP="007A5F96">
            <w:pPr>
              <w:rPr>
                <w:b/>
                <w:bCs/>
              </w:rPr>
            </w:pPr>
          </w:p>
        </w:tc>
        <w:tc>
          <w:tcPr>
            <w:tcW w:w="7017" w:type="dxa"/>
            <w:shd w:val="clear" w:color="auto" w:fill="auto"/>
          </w:tcPr>
          <w:p w14:paraId="4147523B" w14:textId="77777777" w:rsidR="00BE2724" w:rsidRPr="002F4E4A" w:rsidRDefault="00BE2724" w:rsidP="00BE2724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b/>
                <w:spacing w:val="-3"/>
              </w:rPr>
            </w:pPr>
          </w:p>
        </w:tc>
        <w:tc>
          <w:tcPr>
            <w:tcW w:w="1246" w:type="dxa"/>
            <w:shd w:val="clear" w:color="auto" w:fill="auto"/>
          </w:tcPr>
          <w:p w14:paraId="682A6ADC" w14:textId="77777777" w:rsidR="00BE2724" w:rsidRPr="002F4E4A" w:rsidRDefault="00BE2724" w:rsidP="00BE2724"/>
        </w:tc>
      </w:tr>
      <w:tr w:rsidR="00B82275" w:rsidRPr="002F4E4A" w14:paraId="1F53202C" w14:textId="77777777" w:rsidTr="002F6B87">
        <w:tc>
          <w:tcPr>
            <w:tcW w:w="951" w:type="dxa"/>
            <w:shd w:val="clear" w:color="auto" w:fill="auto"/>
          </w:tcPr>
          <w:p w14:paraId="7D2F6EC7" w14:textId="074FE339" w:rsidR="008F4A81" w:rsidRPr="002F4E4A" w:rsidRDefault="00E70FEE" w:rsidP="007A5F96">
            <w:pPr>
              <w:rPr>
                <w:b/>
                <w:bCs/>
              </w:rPr>
            </w:pPr>
            <w:r>
              <w:rPr>
                <w:b/>
                <w:bCs/>
              </w:rPr>
              <w:t>10/21</w:t>
            </w:r>
          </w:p>
        </w:tc>
        <w:tc>
          <w:tcPr>
            <w:tcW w:w="7017" w:type="dxa"/>
            <w:shd w:val="clear" w:color="auto" w:fill="auto"/>
          </w:tcPr>
          <w:p w14:paraId="1FB9B790" w14:textId="38597562" w:rsidR="008F4A81" w:rsidRPr="002F4E4A" w:rsidRDefault="00D40F5D" w:rsidP="00BE2724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bCs/>
                <w:spacing w:val="-3"/>
                <w:u w:val="single"/>
              </w:rPr>
            </w:pPr>
            <w:r w:rsidRPr="00D40F5D">
              <w:rPr>
                <w:bCs/>
                <w:spacing w:val="-3"/>
                <w:u w:val="single"/>
              </w:rPr>
              <w:t>Survey of patients about their experience of virtual appointments</w:t>
            </w:r>
          </w:p>
        </w:tc>
        <w:tc>
          <w:tcPr>
            <w:tcW w:w="1246" w:type="dxa"/>
            <w:shd w:val="clear" w:color="auto" w:fill="auto"/>
          </w:tcPr>
          <w:p w14:paraId="32C3DF1D" w14:textId="77777777" w:rsidR="008F4A81" w:rsidRPr="002F4E4A" w:rsidRDefault="008F4A81" w:rsidP="00BE2724"/>
        </w:tc>
      </w:tr>
      <w:tr w:rsidR="00B82275" w:rsidRPr="002F4E4A" w14:paraId="16164D05" w14:textId="77777777" w:rsidTr="002F6B87">
        <w:tc>
          <w:tcPr>
            <w:tcW w:w="951" w:type="dxa"/>
            <w:shd w:val="clear" w:color="auto" w:fill="auto"/>
          </w:tcPr>
          <w:p w14:paraId="5305FA25" w14:textId="77777777" w:rsidR="008F4A81" w:rsidRPr="002F4E4A" w:rsidRDefault="008F4A81" w:rsidP="007A5F96">
            <w:pPr>
              <w:rPr>
                <w:b/>
                <w:bCs/>
              </w:rPr>
            </w:pPr>
          </w:p>
        </w:tc>
        <w:tc>
          <w:tcPr>
            <w:tcW w:w="7017" w:type="dxa"/>
            <w:shd w:val="clear" w:color="auto" w:fill="auto"/>
          </w:tcPr>
          <w:p w14:paraId="5EDD0457" w14:textId="2854EF9F" w:rsidR="00B70E41" w:rsidRDefault="005C1236" w:rsidP="00BE2724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bCs/>
                <w:spacing w:val="-3"/>
              </w:rPr>
            </w:pPr>
            <w:r w:rsidRPr="005C1236">
              <w:rPr>
                <w:bCs/>
                <w:spacing w:val="-3"/>
              </w:rPr>
              <w:t xml:space="preserve">XX </w:t>
            </w:r>
            <w:r w:rsidR="00232E7B">
              <w:rPr>
                <w:bCs/>
                <w:spacing w:val="-3"/>
              </w:rPr>
              <w:t xml:space="preserve">asked </w:t>
            </w:r>
            <w:r w:rsidR="00D40F5D">
              <w:rPr>
                <w:bCs/>
                <w:spacing w:val="-3"/>
              </w:rPr>
              <w:t>the meeting whether PCAG should survey patients to unde</w:t>
            </w:r>
            <w:r w:rsidR="00CB7093">
              <w:rPr>
                <w:bCs/>
                <w:spacing w:val="-3"/>
              </w:rPr>
              <w:t>r</w:t>
            </w:r>
            <w:r w:rsidR="00D40F5D">
              <w:rPr>
                <w:bCs/>
                <w:spacing w:val="-3"/>
              </w:rPr>
              <w:t>stand</w:t>
            </w:r>
            <w:r w:rsidR="00CB7093">
              <w:rPr>
                <w:bCs/>
                <w:spacing w:val="-3"/>
              </w:rPr>
              <w:t xml:space="preserve"> their experience of virtual appointments</w:t>
            </w:r>
            <w:r w:rsidR="00232E7B">
              <w:rPr>
                <w:bCs/>
                <w:spacing w:val="-3"/>
              </w:rPr>
              <w:t>. The survey results would</w:t>
            </w:r>
            <w:r w:rsidR="004056DC">
              <w:rPr>
                <w:bCs/>
                <w:spacing w:val="-3"/>
              </w:rPr>
              <w:t xml:space="preserve"> </w:t>
            </w:r>
            <w:r w:rsidR="00232E7B">
              <w:rPr>
                <w:bCs/>
                <w:spacing w:val="-3"/>
              </w:rPr>
              <w:t xml:space="preserve">be used to </w:t>
            </w:r>
            <w:r w:rsidR="004056DC">
              <w:rPr>
                <w:bCs/>
                <w:spacing w:val="-3"/>
              </w:rPr>
              <w:t>identify</w:t>
            </w:r>
            <w:r w:rsidR="00664C5A">
              <w:rPr>
                <w:bCs/>
                <w:spacing w:val="-3"/>
              </w:rPr>
              <w:t xml:space="preserve"> small changes t</w:t>
            </w:r>
            <w:r w:rsidR="004056DC">
              <w:rPr>
                <w:bCs/>
                <w:spacing w:val="-3"/>
              </w:rPr>
              <w:t>o</w:t>
            </w:r>
            <w:r w:rsidR="00664C5A">
              <w:rPr>
                <w:bCs/>
                <w:spacing w:val="-3"/>
              </w:rPr>
              <w:t xml:space="preserve"> improve </w:t>
            </w:r>
            <w:r w:rsidR="00232E7B">
              <w:rPr>
                <w:bCs/>
                <w:spacing w:val="-3"/>
              </w:rPr>
              <w:t xml:space="preserve">patient </w:t>
            </w:r>
            <w:r w:rsidR="00664C5A">
              <w:rPr>
                <w:bCs/>
                <w:spacing w:val="-3"/>
              </w:rPr>
              <w:t>experience.</w:t>
            </w:r>
            <w:r w:rsidR="0001203C">
              <w:rPr>
                <w:bCs/>
                <w:spacing w:val="-3"/>
              </w:rPr>
              <w:t xml:space="preserve">  </w:t>
            </w:r>
            <w:r w:rsidR="00A950E8">
              <w:rPr>
                <w:bCs/>
                <w:spacing w:val="-3"/>
              </w:rPr>
              <w:t>To avoid biasing the results i</w:t>
            </w:r>
            <w:r w:rsidR="00E50CDE">
              <w:rPr>
                <w:bCs/>
                <w:spacing w:val="-3"/>
              </w:rPr>
              <w:t xml:space="preserve">t is </w:t>
            </w:r>
            <w:r w:rsidR="00A950E8">
              <w:rPr>
                <w:bCs/>
                <w:spacing w:val="-3"/>
              </w:rPr>
              <w:t>proposed</w:t>
            </w:r>
            <w:r w:rsidR="00E50CDE">
              <w:rPr>
                <w:bCs/>
                <w:spacing w:val="-3"/>
              </w:rPr>
              <w:t xml:space="preserve"> the survey w</w:t>
            </w:r>
            <w:r w:rsidR="00032692">
              <w:rPr>
                <w:bCs/>
                <w:spacing w:val="-3"/>
              </w:rPr>
              <w:t>ould</w:t>
            </w:r>
            <w:r w:rsidR="00E50CDE">
              <w:rPr>
                <w:bCs/>
                <w:spacing w:val="-3"/>
              </w:rPr>
              <w:t xml:space="preserve"> </w:t>
            </w:r>
            <w:r w:rsidR="00B70E41">
              <w:rPr>
                <w:bCs/>
                <w:spacing w:val="-3"/>
              </w:rPr>
              <w:t xml:space="preserve">take place by post </w:t>
            </w:r>
            <w:r w:rsidR="008474CE">
              <w:rPr>
                <w:bCs/>
                <w:spacing w:val="-3"/>
              </w:rPr>
              <w:t>with</w:t>
            </w:r>
            <w:r w:rsidR="00B70E41">
              <w:rPr>
                <w:bCs/>
                <w:spacing w:val="-3"/>
              </w:rPr>
              <w:t xml:space="preserve"> a paper questionnaire</w:t>
            </w:r>
            <w:r w:rsidR="008474CE">
              <w:rPr>
                <w:bCs/>
                <w:spacing w:val="-3"/>
              </w:rPr>
              <w:t xml:space="preserve"> rather than online</w:t>
            </w:r>
            <w:r w:rsidR="00B70E41">
              <w:rPr>
                <w:bCs/>
                <w:spacing w:val="-3"/>
              </w:rPr>
              <w:t xml:space="preserve"> so that </w:t>
            </w:r>
            <w:r w:rsidR="008474CE">
              <w:rPr>
                <w:bCs/>
                <w:spacing w:val="-3"/>
              </w:rPr>
              <w:t xml:space="preserve">all people contacted have the same opportunity to take part and be heard.  It </w:t>
            </w:r>
            <w:r w:rsidR="00A950E8">
              <w:rPr>
                <w:bCs/>
                <w:spacing w:val="-3"/>
              </w:rPr>
              <w:t>might be more</w:t>
            </w:r>
            <w:r w:rsidR="008474CE">
              <w:rPr>
                <w:bCs/>
                <w:spacing w:val="-3"/>
              </w:rPr>
              <w:t xml:space="preserve"> likely that patients comfortable with responding to an online survey may also prefer virtual appointments compared to those</w:t>
            </w:r>
            <w:r w:rsidR="00A950E8">
              <w:rPr>
                <w:bCs/>
                <w:spacing w:val="-3"/>
              </w:rPr>
              <w:t xml:space="preserve"> patients</w:t>
            </w:r>
            <w:r w:rsidR="008474CE">
              <w:rPr>
                <w:bCs/>
                <w:spacing w:val="-3"/>
              </w:rPr>
              <w:t xml:space="preserve"> </w:t>
            </w:r>
            <w:r w:rsidR="00032692">
              <w:rPr>
                <w:bCs/>
                <w:spacing w:val="-3"/>
              </w:rPr>
              <w:t xml:space="preserve">not so </w:t>
            </w:r>
            <w:r w:rsidR="00A950E8">
              <w:rPr>
                <w:bCs/>
                <w:spacing w:val="-3"/>
              </w:rPr>
              <w:t>comfortable with completing an online survey</w:t>
            </w:r>
            <w:r w:rsidR="008474CE">
              <w:rPr>
                <w:bCs/>
                <w:spacing w:val="-3"/>
              </w:rPr>
              <w:t>.</w:t>
            </w:r>
          </w:p>
          <w:p w14:paraId="446CBCA6" w14:textId="77777777" w:rsidR="00CB5B74" w:rsidRDefault="00CB5B74" w:rsidP="00BE2724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bCs/>
                <w:spacing w:val="-3"/>
              </w:rPr>
            </w:pPr>
          </w:p>
          <w:p w14:paraId="71CD27C8" w14:textId="25499CFE" w:rsidR="00CB5B74" w:rsidRDefault="00CB5B74" w:rsidP="00BE2724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 xml:space="preserve">Overlap with the Friends and Family Test was discussed.  It was </w:t>
            </w:r>
            <w:r w:rsidR="00317242">
              <w:rPr>
                <w:bCs/>
                <w:spacing w:val="-3"/>
              </w:rPr>
              <w:t xml:space="preserve">also </w:t>
            </w:r>
            <w:r>
              <w:rPr>
                <w:bCs/>
                <w:spacing w:val="-3"/>
              </w:rPr>
              <w:t xml:space="preserve">noted that Addenbrooke’s Hospital has </w:t>
            </w:r>
            <w:r w:rsidR="00B93AD9">
              <w:rPr>
                <w:bCs/>
                <w:spacing w:val="-3"/>
              </w:rPr>
              <w:t xml:space="preserve">written </w:t>
            </w:r>
            <w:r>
              <w:rPr>
                <w:bCs/>
                <w:spacing w:val="-3"/>
              </w:rPr>
              <w:t xml:space="preserve">a </w:t>
            </w:r>
            <w:r w:rsidR="00B93AD9">
              <w:rPr>
                <w:bCs/>
                <w:spacing w:val="-3"/>
              </w:rPr>
              <w:t>short reference note</w:t>
            </w:r>
            <w:r>
              <w:rPr>
                <w:bCs/>
                <w:spacing w:val="-3"/>
              </w:rPr>
              <w:t xml:space="preserve"> to support virtual consultations.</w:t>
            </w:r>
          </w:p>
          <w:p w14:paraId="40B8406E" w14:textId="77777777" w:rsidR="00CB5B74" w:rsidRDefault="00CB5B74" w:rsidP="00BE2724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bCs/>
                <w:spacing w:val="-3"/>
              </w:rPr>
            </w:pPr>
          </w:p>
          <w:p w14:paraId="081E603A" w14:textId="5A67C3A8" w:rsidR="008F4A81" w:rsidRDefault="005C1236" w:rsidP="00BE2724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bCs/>
                <w:spacing w:val="-3"/>
              </w:rPr>
            </w:pPr>
            <w:r w:rsidRPr="005C1236">
              <w:rPr>
                <w:bCs/>
                <w:spacing w:val="-3"/>
              </w:rPr>
              <w:t>XX</w:t>
            </w:r>
            <w:r w:rsidR="00CB5B74">
              <w:rPr>
                <w:bCs/>
                <w:spacing w:val="-3"/>
              </w:rPr>
              <w:t xml:space="preserve"> offered to liaise with the Clinical Audit Committee where the proposal for the survey and questionnaire would be scrutinised and agreed</w:t>
            </w:r>
            <w:r w:rsidR="00E50CDE">
              <w:rPr>
                <w:bCs/>
                <w:spacing w:val="-3"/>
              </w:rPr>
              <w:t>.</w:t>
            </w:r>
          </w:p>
          <w:p w14:paraId="0CD730C2" w14:textId="77777777" w:rsidR="00E50CDE" w:rsidRDefault="00E50CDE" w:rsidP="00BE2724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bCs/>
                <w:spacing w:val="-3"/>
              </w:rPr>
            </w:pPr>
          </w:p>
          <w:p w14:paraId="0140D2EA" w14:textId="5EDE7326" w:rsidR="00E50CDE" w:rsidRPr="002F4E4A" w:rsidRDefault="00E50CDE" w:rsidP="00BE2724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The meeting supported</w:t>
            </w:r>
            <w:r w:rsidR="00317242">
              <w:rPr>
                <w:bCs/>
                <w:spacing w:val="-3"/>
              </w:rPr>
              <w:t xml:space="preserve"> running</w:t>
            </w:r>
            <w:r>
              <w:rPr>
                <w:bCs/>
                <w:spacing w:val="-3"/>
              </w:rPr>
              <w:t xml:space="preserve"> the survey</w:t>
            </w:r>
            <w:r w:rsidR="00317242">
              <w:rPr>
                <w:bCs/>
                <w:spacing w:val="-3"/>
              </w:rPr>
              <w:t>.</w:t>
            </w:r>
            <w:r>
              <w:rPr>
                <w:bCs/>
                <w:spacing w:val="-3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</w:tcPr>
          <w:p w14:paraId="38779A11" w14:textId="77777777" w:rsidR="00291502" w:rsidRDefault="00291502" w:rsidP="00BE2724">
            <w:pPr>
              <w:rPr>
                <w:b/>
                <w:bCs/>
              </w:rPr>
            </w:pPr>
          </w:p>
          <w:p w14:paraId="42017C03" w14:textId="77777777" w:rsidR="00317242" w:rsidRDefault="00317242" w:rsidP="00BE2724">
            <w:pPr>
              <w:rPr>
                <w:b/>
                <w:bCs/>
              </w:rPr>
            </w:pPr>
          </w:p>
          <w:p w14:paraId="58794ED4" w14:textId="77777777" w:rsidR="00317242" w:rsidRDefault="00317242" w:rsidP="00BE2724">
            <w:pPr>
              <w:rPr>
                <w:b/>
                <w:bCs/>
              </w:rPr>
            </w:pPr>
          </w:p>
          <w:p w14:paraId="5506C090" w14:textId="77777777" w:rsidR="00317242" w:rsidRDefault="00317242" w:rsidP="00BE2724">
            <w:pPr>
              <w:rPr>
                <w:b/>
                <w:bCs/>
              </w:rPr>
            </w:pPr>
          </w:p>
          <w:p w14:paraId="1034C882" w14:textId="77777777" w:rsidR="00317242" w:rsidRDefault="00317242" w:rsidP="00BE2724">
            <w:pPr>
              <w:rPr>
                <w:b/>
                <w:bCs/>
              </w:rPr>
            </w:pPr>
          </w:p>
          <w:p w14:paraId="26D97CA6" w14:textId="77777777" w:rsidR="00317242" w:rsidRDefault="00317242" w:rsidP="00BE2724">
            <w:pPr>
              <w:rPr>
                <w:b/>
                <w:bCs/>
              </w:rPr>
            </w:pPr>
          </w:p>
          <w:p w14:paraId="24D42095" w14:textId="77777777" w:rsidR="00317242" w:rsidRDefault="00317242" w:rsidP="00BE2724">
            <w:pPr>
              <w:rPr>
                <w:b/>
                <w:bCs/>
              </w:rPr>
            </w:pPr>
          </w:p>
          <w:p w14:paraId="14CC0C2B" w14:textId="77777777" w:rsidR="00317242" w:rsidRDefault="00317242" w:rsidP="00BE2724">
            <w:pPr>
              <w:rPr>
                <w:b/>
                <w:bCs/>
              </w:rPr>
            </w:pPr>
          </w:p>
          <w:p w14:paraId="370A1CF1" w14:textId="77777777" w:rsidR="00317242" w:rsidRDefault="00317242" w:rsidP="00BE2724">
            <w:pPr>
              <w:rPr>
                <w:b/>
                <w:bCs/>
              </w:rPr>
            </w:pPr>
          </w:p>
          <w:p w14:paraId="524E0372" w14:textId="77777777" w:rsidR="00317242" w:rsidRDefault="00317242" w:rsidP="00BE2724">
            <w:pPr>
              <w:rPr>
                <w:b/>
                <w:bCs/>
              </w:rPr>
            </w:pPr>
          </w:p>
          <w:p w14:paraId="5EECCEFC" w14:textId="77777777" w:rsidR="00317242" w:rsidRDefault="00317242" w:rsidP="00BE2724">
            <w:pPr>
              <w:rPr>
                <w:b/>
                <w:bCs/>
              </w:rPr>
            </w:pPr>
          </w:p>
          <w:p w14:paraId="10DE4B77" w14:textId="77777777" w:rsidR="00317242" w:rsidRDefault="00317242" w:rsidP="00BE2724">
            <w:pPr>
              <w:rPr>
                <w:b/>
                <w:bCs/>
              </w:rPr>
            </w:pPr>
          </w:p>
          <w:p w14:paraId="4D040BB0" w14:textId="77777777" w:rsidR="00317242" w:rsidRDefault="00317242" w:rsidP="00BE2724">
            <w:pPr>
              <w:rPr>
                <w:b/>
                <w:bCs/>
              </w:rPr>
            </w:pPr>
          </w:p>
          <w:p w14:paraId="723D9235" w14:textId="77777777" w:rsidR="00317242" w:rsidRDefault="00317242" w:rsidP="00BE2724">
            <w:pPr>
              <w:rPr>
                <w:b/>
                <w:bCs/>
              </w:rPr>
            </w:pPr>
          </w:p>
          <w:p w14:paraId="1F8DECB0" w14:textId="77777777" w:rsidR="00317242" w:rsidRDefault="00317242" w:rsidP="00BE2724">
            <w:pPr>
              <w:rPr>
                <w:b/>
                <w:bCs/>
              </w:rPr>
            </w:pPr>
          </w:p>
          <w:p w14:paraId="6A431F37" w14:textId="77777777" w:rsidR="00317242" w:rsidRDefault="00317242" w:rsidP="00BE2724">
            <w:pPr>
              <w:rPr>
                <w:b/>
                <w:bCs/>
              </w:rPr>
            </w:pPr>
          </w:p>
          <w:p w14:paraId="3567E754" w14:textId="77777777" w:rsidR="00317242" w:rsidRDefault="00317242" w:rsidP="00BE2724">
            <w:pPr>
              <w:rPr>
                <w:b/>
                <w:bCs/>
              </w:rPr>
            </w:pPr>
          </w:p>
          <w:p w14:paraId="32E1943B" w14:textId="77777777" w:rsidR="00317242" w:rsidRDefault="00317242" w:rsidP="00BE2724">
            <w:pPr>
              <w:rPr>
                <w:b/>
                <w:bCs/>
              </w:rPr>
            </w:pPr>
          </w:p>
          <w:p w14:paraId="0F728037" w14:textId="77777777" w:rsidR="00317242" w:rsidRDefault="00317242" w:rsidP="00BE2724">
            <w:pPr>
              <w:rPr>
                <w:b/>
                <w:bCs/>
              </w:rPr>
            </w:pPr>
          </w:p>
          <w:p w14:paraId="2EE8050B" w14:textId="369BAA8A" w:rsidR="00317242" w:rsidRPr="00F86516" w:rsidRDefault="00317242" w:rsidP="00BE2724">
            <w:pPr>
              <w:rPr>
                <w:b/>
                <w:bCs/>
              </w:rPr>
            </w:pPr>
            <w:r>
              <w:rPr>
                <w:b/>
                <w:bCs/>
              </w:rPr>
              <w:t>FS</w:t>
            </w:r>
          </w:p>
        </w:tc>
      </w:tr>
      <w:tr w:rsidR="00B82275" w:rsidRPr="002F4E4A" w14:paraId="210B06A7" w14:textId="77777777" w:rsidTr="002F6B87">
        <w:tc>
          <w:tcPr>
            <w:tcW w:w="951" w:type="dxa"/>
            <w:shd w:val="clear" w:color="auto" w:fill="auto"/>
          </w:tcPr>
          <w:p w14:paraId="70956582" w14:textId="77777777" w:rsidR="008F4A81" w:rsidRPr="002F4E4A" w:rsidRDefault="008F4A81" w:rsidP="007A5F96">
            <w:pPr>
              <w:rPr>
                <w:b/>
                <w:bCs/>
              </w:rPr>
            </w:pPr>
          </w:p>
        </w:tc>
        <w:tc>
          <w:tcPr>
            <w:tcW w:w="7017" w:type="dxa"/>
            <w:shd w:val="clear" w:color="auto" w:fill="auto"/>
          </w:tcPr>
          <w:p w14:paraId="2E6426A0" w14:textId="77777777" w:rsidR="008F4A81" w:rsidRPr="002F4E4A" w:rsidRDefault="008F4A81" w:rsidP="00BE2724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b/>
                <w:spacing w:val="-3"/>
              </w:rPr>
            </w:pPr>
          </w:p>
        </w:tc>
        <w:tc>
          <w:tcPr>
            <w:tcW w:w="1246" w:type="dxa"/>
            <w:shd w:val="clear" w:color="auto" w:fill="auto"/>
          </w:tcPr>
          <w:p w14:paraId="532A83B1" w14:textId="77777777" w:rsidR="008F4A81" w:rsidRPr="002F4E4A" w:rsidRDefault="008F4A81" w:rsidP="00BE2724"/>
        </w:tc>
      </w:tr>
      <w:tr w:rsidR="00B82275" w:rsidRPr="002F4E4A" w14:paraId="3645B479" w14:textId="77777777" w:rsidTr="002F6B87">
        <w:tc>
          <w:tcPr>
            <w:tcW w:w="951" w:type="dxa"/>
            <w:shd w:val="clear" w:color="auto" w:fill="auto"/>
          </w:tcPr>
          <w:p w14:paraId="3F0AF6FB" w14:textId="01B9D604" w:rsidR="008F4A81" w:rsidRPr="002F4E4A" w:rsidRDefault="005D5362" w:rsidP="007A5F96">
            <w:pPr>
              <w:rPr>
                <w:b/>
                <w:bCs/>
              </w:rPr>
            </w:pPr>
            <w:r>
              <w:rPr>
                <w:b/>
                <w:bCs/>
              </w:rPr>
              <w:t>11/21</w:t>
            </w:r>
          </w:p>
        </w:tc>
        <w:tc>
          <w:tcPr>
            <w:tcW w:w="7017" w:type="dxa"/>
            <w:shd w:val="clear" w:color="auto" w:fill="auto"/>
          </w:tcPr>
          <w:p w14:paraId="22B1CB82" w14:textId="658D0126" w:rsidR="008F4A81" w:rsidRPr="002F4E4A" w:rsidRDefault="005D5362" w:rsidP="00BE2724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bCs/>
                <w:spacing w:val="-3"/>
                <w:u w:val="single"/>
              </w:rPr>
            </w:pPr>
            <w:r w:rsidRPr="005D5362">
              <w:rPr>
                <w:bCs/>
                <w:spacing w:val="-3"/>
                <w:u w:val="single"/>
              </w:rPr>
              <w:t>Next meeting highlights</w:t>
            </w:r>
          </w:p>
        </w:tc>
        <w:tc>
          <w:tcPr>
            <w:tcW w:w="1246" w:type="dxa"/>
            <w:shd w:val="clear" w:color="auto" w:fill="auto"/>
          </w:tcPr>
          <w:p w14:paraId="19D90947" w14:textId="77777777" w:rsidR="008F4A81" w:rsidRPr="002F4E4A" w:rsidRDefault="008F4A81" w:rsidP="00BE2724"/>
        </w:tc>
      </w:tr>
      <w:tr w:rsidR="00B82275" w:rsidRPr="002F4E4A" w14:paraId="7EA48CB0" w14:textId="77777777" w:rsidTr="002F6B87">
        <w:tc>
          <w:tcPr>
            <w:tcW w:w="951" w:type="dxa"/>
            <w:shd w:val="clear" w:color="auto" w:fill="auto"/>
          </w:tcPr>
          <w:p w14:paraId="2B294AF8" w14:textId="77777777" w:rsidR="008F4A81" w:rsidRPr="002F4E4A" w:rsidRDefault="008F4A81" w:rsidP="007A5F96">
            <w:pPr>
              <w:rPr>
                <w:b/>
                <w:bCs/>
              </w:rPr>
            </w:pPr>
          </w:p>
        </w:tc>
        <w:tc>
          <w:tcPr>
            <w:tcW w:w="7017" w:type="dxa"/>
            <w:shd w:val="clear" w:color="auto" w:fill="auto"/>
          </w:tcPr>
          <w:p w14:paraId="71186236" w14:textId="408E92F9" w:rsidR="003962A3" w:rsidRPr="002F4E4A" w:rsidRDefault="005C1236" w:rsidP="00991FB2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bCs/>
                <w:spacing w:val="-3"/>
              </w:rPr>
            </w:pPr>
            <w:r w:rsidRPr="005C1236">
              <w:rPr>
                <w:bCs/>
                <w:spacing w:val="-3"/>
              </w:rPr>
              <w:t>XX</w:t>
            </w:r>
            <w:r w:rsidR="00C92A93">
              <w:rPr>
                <w:bCs/>
                <w:spacing w:val="-3"/>
              </w:rPr>
              <w:t xml:space="preserve"> highlighted that mental health will be an item at a meeting soon.  The item will cover mental health issues for patients, carers and staff. Points may address timing, the provision for carers and families and are BAME people differentially affected.  </w:t>
            </w:r>
            <w:r w:rsidRPr="005C1236">
              <w:rPr>
                <w:bCs/>
                <w:spacing w:val="-3"/>
              </w:rPr>
              <w:t>XX</w:t>
            </w:r>
            <w:r w:rsidR="00C92A93">
              <w:rPr>
                <w:bCs/>
                <w:spacing w:val="-3"/>
              </w:rPr>
              <w:t xml:space="preserve"> asked that members consider the topic and send through to her</w:t>
            </w:r>
            <w:r w:rsidR="0065511B">
              <w:rPr>
                <w:bCs/>
                <w:spacing w:val="-3"/>
              </w:rPr>
              <w:t>self</w:t>
            </w:r>
            <w:r w:rsidR="00C92A93">
              <w:rPr>
                <w:bCs/>
                <w:spacing w:val="-3"/>
              </w:rPr>
              <w:t xml:space="preserve"> or Craig any </w:t>
            </w:r>
            <w:r w:rsidR="006B7F93">
              <w:rPr>
                <w:bCs/>
                <w:spacing w:val="-3"/>
              </w:rPr>
              <w:t>points</w:t>
            </w:r>
            <w:r w:rsidR="00C92A93">
              <w:rPr>
                <w:bCs/>
                <w:spacing w:val="-3"/>
              </w:rPr>
              <w:t xml:space="preserve"> that members would like</w:t>
            </w:r>
            <w:r w:rsidR="006B7F93">
              <w:rPr>
                <w:bCs/>
                <w:spacing w:val="-3"/>
              </w:rPr>
              <w:t xml:space="preserve"> covered at the meeting</w:t>
            </w:r>
            <w:r w:rsidR="00C92A93">
              <w:rPr>
                <w:bCs/>
                <w:spacing w:val="-3"/>
              </w:rPr>
              <w:t>.</w:t>
            </w:r>
            <w:r w:rsidR="000E1845">
              <w:t xml:space="preserve"> </w:t>
            </w:r>
          </w:p>
        </w:tc>
        <w:tc>
          <w:tcPr>
            <w:tcW w:w="1246" w:type="dxa"/>
            <w:shd w:val="clear" w:color="auto" w:fill="auto"/>
          </w:tcPr>
          <w:p w14:paraId="42F26146" w14:textId="77777777" w:rsidR="008F4A81" w:rsidRDefault="008F4A81" w:rsidP="00BE2724"/>
          <w:p w14:paraId="48CEBF1A" w14:textId="77777777" w:rsidR="00C92A93" w:rsidRDefault="00C92A93" w:rsidP="00BE2724"/>
          <w:p w14:paraId="3C428C28" w14:textId="77777777" w:rsidR="00C92A93" w:rsidRDefault="00C92A93" w:rsidP="00BE2724"/>
          <w:p w14:paraId="20B6C82C" w14:textId="77777777" w:rsidR="00C92A93" w:rsidRDefault="00C92A93" w:rsidP="00BE2724"/>
          <w:p w14:paraId="28DDB6FD" w14:textId="77777777" w:rsidR="00C92A93" w:rsidRDefault="00C92A93" w:rsidP="00BE2724"/>
          <w:p w14:paraId="4F7CB7D0" w14:textId="7CB43B43" w:rsidR="00C92A93" w:rsidRPr="00C92A93" w:rsidRDefault="00C92A93" w:rsidP="00BE2724">
            <w:pPr>
              <w:rPr>
                <w:b/>
                <w:bCs/>
              </w:rPr>
            </w:pPr>
            <w:r w:rsidRPr="00C92A93">
              <w:rPr>
                <w:b/>
                <w:bCs/>
              </w:rPr>
              <w:t>All</w:t>
            </w:r>
          </w:p>
        </w:tc>
      </w:tr>
      <w:tr w:rsidR="00B82275" w:rsidRPr="002F4E4A" w14:paraId="38416016" w14:textId="77777777" w:rsidTr="002F6B87">
        <w:tc>
          <w:tcPr>
            <w:tcW w:w="951" w:type="dxa"/>
            <w:shd w:val="clear" w:color="auto" w:fill="auto"/>
          </w:tcPr>
          <w:p w14:paraId="09B62BE2" w14:textId="77777777" w:rsidR="008F4A81" w:rsidRPr="002F4E4A" w:rsidRDefault="008F4A81" w:rsidP="007A5F96">
            <w:pPr>
              <w:rPr>
                <w:b/>
                <w:bCs/>
              </w:rPr>
            </w:pPr>
          </w:p>
        </w:tc>
        <w:tc>
          <w:tcPr>
            <w:tcW w:w="7017" w:type="dxa"/>
            <w:shd w:val="clear" w:color="auto" w:fill="auto"/>
          </w:tcPr>
          <w:p w14:paraId="2CBE3EF7" w14:textId="77777777" w:rsidR="008F4A81" w:rsidRPr="002F4E4A" w:rsidRDefault="008F4A81" w:rsidP="00BE2724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b/>
                <w:spacing w:val="-3"/>
              </w:rPr>
            </w:pPr>
          </w:p>
        </w:tc>
        <w:tc>
          <w:tcPr>
            <w:tcW w:w="1246" w:type="dxa"/>
            <w:shd w:val="clear" w:color="auto" w:fill="auto"/>
          </w:tcPr>
          <w:p w14:paraId="1982569C" w14:textId="77777777" w:rsidR="008F4A81" w:rsidRPr="002F4E4A" w:rsidRDefault="008F4A81" w:rsidP="00BE2724"/>
        </w:tc>
      </w:tr>
      <w:tr w:rsidR="00B82275" w:rsidRPr="002F4E4A" w14:paraId="0E52245C" w14:textId="77777777" w:rsidTr="002F6B87">
        <w:tc>
          <w:tcPr>
            <w:tcW w:w="951" w:type="dxa"/>
            <w:shd w:val="clear" w:color="auto" w:fill="auto"/>
          </w:tcPr>
          <w:p w14:paraId="3F0FF56C" w14:textId="77777777" w:rsidR="00BE2724" w:rsidRPr="002F4E4A" w:rsidRDefault="00BE2724" w:rsidP="007A5F96">
            <w:pPr>
              <w:rPr>
                <w:b/>
                <w:bCs/>
              </w:rPr>
            </w:pPr>
          </w:p>
        </w:tc>
        <w:tc>
          <w:tcPr>
            <w:tcW w:w="7017" w:type="dxa"/>
            <w:shd w:val="clear" w:color="auto" w:fill="auto"/>
          </w:tcPr>
          <w:p w14:paraId="62470A5F" w14:textId="77777777" w:rsidR="00BE2724" w:rsidRPr="002F4E4A" w:rsidRDefault="00BE2724" w:rsidP="00BE2724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b/>
                <w:spacing w:val="-3"/>
              </w:rPr>
            </w:pPr>
            <w:r w:rsidRPr="002F4E4A">
              <w:rPr>
                <w:b/>
              </w:rPr>
              <w:t>Any other business</w:t>
            </w:r>
          </w:p>
        </w:tc>
        <w:tc>
          <w:tcPr>
            <w:tcW w:w="1246" w:type="dxa"/>
            <w:shd w:val="clear" w:color="auto" w:fill="auto"/>
          </w:tcPr>
          <w:p w14:paraId="5A65CC0E" w14:textId="77777777" w:rsidR="00BE2724" w:rsidRPr="002F4E4A" w:rsidRDefault="00BE2724" w:rsidP="00BE2724"/>
        </w:tc>
      </w:tr>
      <w:tr w:rsidR="00B82275" w:rsidRPr="002F4E4A" w14:paraId="4924831B" w14:textId="77777777" w:rsidTr="002F6B87">
        <w:tc>
          <w:tcPr>
            <w:tcW w:w="951" w:type="dxa"/>
            <w:shd w:val="clear" w:color="auto" w:fill="auto"/>
          </w:tcPr>
          <w:p w14:paraId="004986C9" w14:textId="24A57CC2" w:rsidR="00BE2724" w:rsidRPr="002F4E4A" w:rsidRDefault="00853718" w:rsidP="007A5F96">
            <w:pPr>
              <w:rPr>
                <w:b/>
                <w:bCs/>
              </w:rPr>
            </w:pPr>
            <w:r>
              <w:rPr>
                <w:b/>
                <w:bCs/>
              </w:rPr>
              <w:t>12/21</w:t>
            </w:r>
          </w:p>
        </w:tc>
        <w:tc>
          <w:tcPr>
            <w:tcW w:w="7017" w:type="dxa"/>
            <w:shd w:val="clear" w:color="auto" w:fill="auto"/>
          </w:tcPr>
          <w:p w14:paraId="1FC48AB0" w14:textId="6DCCDEE0" w:rsidR="00BE2724" w:rsidRPr="002F4E4A" w:rsidRDefault="00853718" w:rsidP="00BE2724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bCs/>
                <w:spacing w:val="-3"/>
                <w:u w:val="single"/>
              </w:rPr>
            </w:pPr>
            <w:r>
              <w:rPr>
                <w:bCs/>
                <w:spacing w:val="-3"/>
                <w:u w:val="single"/>
              </w:rPr>
              <w:t>Trialling Microsoft Teams instead of Zoom</w:t>
            </w:r>
          </w:p>
        </w:tc>
        <w:tc>
          <w:tcPr>
            <w:tcW w:w="1246" w:type="dxa"/>
            <w:shd w:val="clear" w:color="auto" w:fill="auto"/>
          </w:tcPr>
          <w:p w14:paraId="52094839" w14:textId="77777777" w:rsidR="00BE2724" w:rsidRPr="002F4E4A" w:rsidRDefault="00BE2724" w:rsidP="00BE2724"/>
        </w:tc>
      </w:tr>
      <w:tr w:rsidR="00B82275" w:rsidRPr="002F4E4A" w14:paraId="400D6080" w14:textId="77777777" w:rsidTr="002F6B87">
        <w:tc>
          <w:tcPr>
            <w:tcW w:w="951" w:type="dxa"/>
            <w:shd w:val="clear" w:color="auto" w:fill="auto"/>
          </w:tcPr>
          <w:p w14:paraId="18C678D4" w14:textId="77777777" w:rsidR="00AC16A9" w:rsidRPr="002F4E4A" w:rsidRDefault="00AC16A9" w:rsidP="007A5F96">
            <w:pPr>
              <w:rPr>
                <w:b/>
                <w:bCs/>
              </w:rPr>
            </w:pPr>
          </w:p>
        </w:tc>
        <w:tc>
          <w:tcPr>
            <w:tcW w:w="7017" w:type="dxa"/>
            <w:shd w:val="clear" w:color="auto" w:fill="auto"/>
          </w:tcPr>
          <w:p w14:paraId="089EA370" w14:textId="74337E56" w:rsidR="004F77AF" w:rsidRDefault="00853718" w:rsidP="00853718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bCs/>
                <w:spacing w:val="-3"/>
              </w:rPr>
            </w:pPr>
            <w:r w:rsidRPr="00853718">
              <w:rPr>
                <w:bCs/>
                <w:spacing w:val="-3"/>
              </w:rPr>
              <w:t>Emma Blondrage</w:t>
            </w:r>
            <w:r>
              <w:rPr>
                <w:bCs/>
                <w:spacing w:val="-3"/>
              </w:rPr>
              <w:t xml:space="preserve">, </w:t>
            </w:r>
            <w:r w:rsidRPr="00853718">
              <w:rPr>
                <w:bCs/>
                <w:spacing w:val="-3"/>
              </w:rPr>
              <w:t>Digital Services Training Manager</w:t>
            </w:r>
            <w:r>
              <w:rPr>
                <w:bCs/>
                <w:spacing w:val="-3"/>
              </w:rPr>
              <w:t xml:space="preserve">, was introduced to the meeting.  Emma will be guiding members in using Microsoft Teams for online video meetings as the group moves from Zoom.  </w:t>
            </w:r>
            <w:r w:rsidR="004F77AF">
              <w:rPr>
                <w:bCs/>
                <w:spacing w:val="-3"/>
              </w:rPr>
              <w:t>Following the feedback of members who had tried to follow the link sent a few days before</w:t>
            </w:r>
            <w:r w:rsidR="00914E16">
              <w:rPr>
                <w:bCs/>
                <w:spacing w:val="-3"/>
              </w:rPr>
              <w:t>,</w:t>
            </w:r>
            <w:r w:rsidR="004F77AF">
              <w:rPr>
                <w:bCs/>
                <w:spacing w:val="-3"/>
              </w:rPr>
              <w:t xml:space="preserve"> the short session after today’s meeting has been postponed.  </w:t>
            </w:r>
          </w:p>
          <w:p w14:paraId="57498A95" w14:textId="77777777" w:rsidR="004F77AF" w:rsidRDefault="004F77AF" w:rsidP="00853718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bCs/>
                <w:spacing w:val="-3"/>
              </w:rPr>
            </w:pPr>
          </w:p>
          <w:p w14:paraId="11162493" w14:textId="19C36256" w:rsidR="00AC16A9" w:rsidRPr="002F4E4A" w:rsidRDefault="004F77AF" w:rsidP="00853718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 xml:space="preserve">Emma explained that </w:t>
            </w:r>
            <w:r w:rsidR="00853718">
              <w:rPr>
                <w:bCs/>
                <w:spacing w:val="-3"/>
              </w:rPr>
              <w:t xml:space="preserve">Microsoft Teams can be downloaded for free </w:t>
            </w:r>
            <w:r>
              <w:rPr>
                <w:bCs/>
                <w:spacing w:val="-3"/>
              </w:rPr>
              <w:t>with</w:t>
            </w:r>
            <w:r w:rsidR="00853718">
              <w:rPr>
                <w:bCs/>
                <w:spacing w:val="-3"/>
              </w:rPr>
              <w:t xml:space="preserve"> </w:t>
            </w:r>
            <w:r w:rsidR="006B7F93">
              <w:rPr>
                <w:bCs/>
                <w:spacing w:val="-3"/>
              </w:rPr>
              <w:t>its</w:t>
            </w:r>
            <w:r w:rsidR="00853718">
              <w:rPr>
                <w:bCs/>
                <w:spacing w:val="-3"/>
              </w:rPr>
              <w:t xml:space="preserve"> meeting function work</w:t>
            </w:r>
            <w:r>
              <w:rPr>
                <w:bCs/>
                <w:spacing w:val="-3"/>
              </w:rPr>
              <w:t>ing</w:t>
            </w:r>
            <w:r w:rsidR="00853718">
              <w:rPr>
                <w:bCs/>
                <w:spacing w:val="-3"/>
              </w:rPr>
              <w:t xml:space="preserve"> similarly to Zoom. Emma asked members to </w:t>
            </w:r>
            <w:r>
              <w:rPr>
                <w:bCs/>
                <w:spacing w:val="-3"/>
              </w:rPr>
              <w:t xml:space="preserve">download Teams and </w:t>
            </w:r>
            <w:r w:rsidR="00853718">
              <w:rPr>
                <w:bCs/>
                <w:spacing w:val="-3"/>
              </w:rPr>
              <w:t xml:space="preserve">experiment </w:t>
            </w:r>
            <w:r w:rsidR="006B7F93">
              <w:rPr>
                <w:bCs/>
                <w:spacing w:val="-3"/>
              </w:rPr>
              <w:t>before</w:t>
            </w:r>
            <w:r w:rsidR="00853718">
              <w:rPr>
                <w:bCs/>
                <w:spacing w:val="-3"/>
              </w:rPr>
              <w:t xml:space="preserve"> feed</w:t>
            </w:r>
            <w:r w:rsidR="006B7F93">
              <w:rPr>
                <w:bCs/>
                <w:spacing w:val="-3"/>
              </w:rPr>
              <w:t>ing back</w:t>
            </w:r>
            <w:r w:rsidR="00853718">
              <w:rPr>
                <w:bCs/>
                <w:spacing w:val="-3"/>
              </w:rPr>
              <w:t xml:space="preserve"> to Craig</w:t>
            </w:r>
            <w:r>
              <w:rPr>
                <w:bCs/>
                <w:spacing w:val="-3"/>
              </w:rPr>
              <w:t xml:space="preserve">.   The issues will then be discussed at the </w:t>
            </w:r>
            <w:r w:rsidR="00601376" w:rsidRPr="00601376">
              <w:rPr>
                <w:bCs/>
                <w:spacing w:val="-3"/>
              </w:rPr>
              <w:t>rescheduled</w:t>
            </w:r>
            <w:r>
              <w:rPr>
                <w:bCs/>
                <w:spacing w:val="-3"/>
              </w:rPr>
              <w:t xml:space="preserve"> session.</w:t>
            </w:r>
            <w:r w:rsidR="00853718">
              <w:rPr>
                <w:bCs/>
                <w:spacing w:val="-3"/>
              </w:rPr>
              <w:t xml:space="preserve"> </w:t>
            </w:r>
            <w:r w:rsidR="006E549A">
              <w:rPr>
                <w:bCs/>
                <w:spacing w:val="-3"/>
              </w:rPr>
              <w:t xml:space="preserve"> There then followed a discussion.   Craig will let members know the </w:t>
            </w:r>
            <w:r w:rsidR="00720C0B">
              <w:rPr>
                <w:bCs/>
                <w:spacing w:val="-3"/>
              </w:rPr>
              <w:t>date of the rescheduled session.</w:t>
            </w:r>
          </w:p>
        </w:tc>
        <w:tc>
          <w:tcPr>
            <w:tcW w:w="1246" w:type="dxa"/>
            <w:shd w:val="clear" w:color="auto" w:fill="auto"/>
          </w:tcPr>
          <w:p w14:paraId="011ADF76" w14:textId="77777777" w:rsidR="00910AD0" w:rsidRDefault="00910AD0" w:rsidP="00BE2724">
            <w:pPr>
              <w:rPr>
                <w:b/>
                <w:bCs/>
              </w:rPr>
            </w:pPr>
          </w:p>
          <w:p w14:paraId="0B384BFE" w14:textId="77777777" w:rsidR="00720C0B" w:rsidRDefault="00720C0B" w:rsidP="00BE2724">
            <w:pPr>
              <w:rPr>
                <w:b/>
                <w:bCs/>
              </w:rPr>
            </w:pPr>
          </w:p>
          <w:p w14:paraId="5B183AA9" w14:textId="77777777" w:rsidR="00720C0B" w:rsidRDefault="00720C0B" w:rsidP="00BE2724">
            <w:pPr>
              <w:rPr>
                <w:b/>
                <w:bCs/>
              </w:rPr>
            </w:pPr>
          </w:p>
          <w:p w14:paraId="51F26D09" w14:textId="77777777" w:rsidR="00720C0B" w:rsidRDefault="00720C0B" w:rsidP="00BE2724">
            <w:pPr>
              <w:rPr>
                <w:b/>
                <w:bCs/>
              </w:rPr>
            </w:pPr>
          </w:p>
          <w:p w14:paraId="3259804A" w14:textId="77777777" w:rsidR="00720C0B" w:rsidRDefault="00720C0B" w:rsidP="00BE2724">
            <w:pPr>
              <w:rPr>
                <w:b/>
                <w:bCs/>
              </w:rPr>
            </w:pPr>
          </w:p>
          <w:p w14:paraId="1AF889A0" w14:textId="77777777" w:rsidR="00720C0B" w:rsidRDefault="00720C0B" w:rsidP="00BE2724">
            <w:pPr>
              <w:rPr>
                <w:b/>
                <w:bCs/>
              </w:rPr>
            </w:pPr>
          </w:p>
          <w:p w14:paraId="4BC64019" w14:textId="77777777" w:rsidR="00720C0B" w:rsidRDefault="00720C0B" w:rsidP="00BE2724">
            <w:pPr>
              <w:rPr>
                <w:b/>
                <w:bCs/>
              </w:rPr>
            </w:pPr>
          </w:p>
          <w:p w14:paraId="033F60F2" w14:textId="77777777" w:rsidR="00720C0B" w:rsidRDefault="00720C0B" w:rsidP="00BE2724">
            <w:pPr>
              <w:rPr>
                <w:b/>
                <w:bCs/>
              </w:rPr>
            </w:pPr>
          </w:p>
          <w:p w14:paraId="3EBFC12C" w14:textId="77777777" w:rsidR="00720C0B" w:rsidRDefault="00720C0B" w:rsidP="00BE2724">
            <w:pPr>
              <w:rPr>
                <w:b/>
                <w:bCs/>
              </w:rPr>
            </w:pPr>
          </w:p>
          <w:p w14:paraId="0EEDD4F4" w14:textId="77777777" w:rsidR="00720C0B" w:rsidRDefault="00720C0B" w:rsidP="00BE2724">
            <w:pPr>
              <w:rPr>
                <w:b/>
                <w:bCs/>
              </w:rPr>
            </w:pPr>
            <w:r>
              <w:rPr>
                <w:b/>
                <w:bCs/>
              </w:rPr>
              <w:t>All</w:t>
            </w:r>
          </w:p>
          <w:p w14:paraId="489BBE0F" w14:textId="77777777" w:rsidR="00720C0B" w:rsidRDefault="00720C0B" w:rsidP="00BE2724">
            <w:pPr>
              <w:rPr>
                <w:b/>
                <w:bCs/>
              </w:rPr>
            </w:pPr>
          </w:p>
          <w:p w14:paraId="6CA74DC0" w14:textId="77777777" w:rsidR="00720C0B" w:rsidRDefault="00720C0B" w:rsidP="00BE2724">
            <w:pPr>
              <w:rPr>
                <w:b/>
                <w:bCs/>
              </w:rPr>
            </w:pPr>
          </w:p>
          <w:p w14:paraId="1985E0CA" w14:textId="03FFD342" w:rsidR="00720C0B" w:rsidRPr="002F4E4A" w:rsidRDefault="00720C0B" w:rsidP="00BE2724">
            <w:pPr>
              <w:rPr>
                <w:b/>
                <w:bCs/>
              </w:rPr>
            </w:pPr>
            <w:r>
              <w:rPr>
                <w:b/>
                <w:bCs/>
              </w:rPr>
              <w:t>CM</w:t>
            </w:r>
          </w:p>
        </w:tc>
      </w:tr>
      <w:tr w:rsidR="00B82275" w:rsidRPr="002F4E4A" w14:paraId="17902DF3" w14:textId="77777777" w:rsidTr="002F6B87">
        <w:tc>
          <w:tcPr>
            <w:tcW w:w="951" w:type="dxa"/>
            <w:shd w:val="clear" w:color="auto" w:fill="auto"/>
          </w:tcPr>
          <w:p w14:paraId="5C3BF467" w14:textId="77777777" w:rsidR="00565DF9" w:rsidRPr="002F4E4A" w:rsidRDefault="00565DF9" w:rsidP="007A5F96">
            <w:pPr>
              <w:rPr>
                <w:b/>
                <w:bCs/>
              </w:rPr>
            </w:pPr>
          </w:p>
        </w:tc>
        <w:tc>
          <w:tcPr>
            <w:tcW w:w="7017" w:type="dxa"/>
            <w:shd w:val="clear" w:color="auto" w:fill="auto"/>
          </w:tcPr>
          <w:p w14:paraId="031BEE76" w14:textId="77777777" w:rsidR="00565DF9" w:rsidRPr="002F4E4A" w:rsidRDefault="00565DF9" w:rsidP="00BE2724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bCs/>
                <w:spacing w:val="-3"/>
              </w:rPr>
            </w:pPr>
          </w:p>
        </w:tc>
        <w:tc>
          <w:tcPr>
            <w:tcW w:w="1246" w:type="dxa"/>
            <w:shd w:val="clear" w:color="auto" w:fill="auto"/>
          </w:tcPr>
          <w:p w14:paraId="6197CC94" w14:textId="77777777" w:rsidR="00565DF9" w:rsidRPr="002F4E4A" w:rsidRDefault="00565DF9" w:rsidP="00BE2724">
            <w:pPr>
              <w:rPr>
                <w:b/>
                <w:bCs/>
              </w:rPr>
            </w:pPr>
          </w:p>
        </w:tc>
      </w:tr>
      <w:tr w:rsidR="00B82275" w:rsidRPr="002F4E4A" w14:paraId="0485F44E" w14:textId="77777777" w:rsidTr="002F6B87">
        <w:tc>
          <w:tcPr>
            <w:tcW w:w="951" w:type="dxa"/>
            <w:shd w:val="clear" w:color="auto" w:fill="auto"/>
          </w:tcPr>
          <w:p w14:paraId="01CB5D19" w14:textId="49D9F0E8" w:rsidR="00BE2724" w:rsidRPr="002F4E4A" w:rsidRDefault="00720C0B" w:rsidP="007A5F96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13/21</w:t>
            </w:r>
          </w:p>
        </w:tc>
        <w:tc>
          <w:tcPr>
            <w:tcW w:w="7017" w:type="dxa"/>
            <w:shd w:val="clear" w:color="auto" w:fill="auto"/>
          </w:tcPr>
          <w:p w14:paraId="71BF466B" w14:textId="77777777" w:rsidR="00BE2724" w:rsidRPr="002F4E4A" w:rsidRDefault="00BE2724" w:rsidP="00BE2724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b/>
                <w:spacing w:val="-3"/>
              </w:rPr>
            </w:pPr>
            <w:r w:rsidRPr="002F4E4A">
              <w:rPr>
                <w:b/>
                <w:spacing w:val="-3"/>
              </w:rPr>
              <w:t>Date of next meeting</w:t>
            </w:r>
          </w:p>
        </w:tc>
        <w:tc>
          <w:tcPr>
            <w:tcW w:w="1246" w:type="dxa"/>
            <w:shd w:val="clear" w:color="auto" w:fill="auto"/>
          </w:tcPr>
          <w:p w14:paraId="51FD7BDF" w14:textId="77777777" w:rsidR="00BE2724" w:rsidRPr="002F4E4A" w:rsidRDefault="00BE2724" w:rsidP="00BE2724"/>
        </w:tc>
      </w:tr>
      <w:tr w:rsidR="00B82275" w:rsidRPr="002F4E4A" w14:paraId="36D225E4" w14:textId="77777777" w:rsidTr="002F6B87">
        <w:tc>
          <w:tcPr>
            <w:tcW w:w="951" w:type="dxa"/>
            <w:shd w:val="clear" w:color="auto" w:fill="auto"/>
          </w:tcPr>
          <w:p w14:paraId="21FA0318" w14:textId="77777777" w:rsidR="00D22E87" w:rsidRPr="002F4E4A" w:rsidRDefault="00D22E87" w:rsidP="007A5F96">
            <w:pPr>
              <w:rPr>
                <w:b/>
                <w:bCs/>
                <w:highlight w:val="yellow"/>
              </w:rPr>
            </w:pPr>
          </w:p>
        </w:tc>
        <w:tc>
          <w:tcPr>
            <w:tcW w:w="7017" w:type="dxa"/>
            <w:shd w:val="clear" w:color="auto" w:fill="auto"/>
          </w:tcPr>
          <w:p w14:paraId="05C2F131" w14:textId="039F1E0B" w:rsidR="00BD4068" w:rsidRPr="00BD4068" w:rsidRDefault="00BD4068" w:rsidP="00BD4068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bCs/>
                <w:spacing w:val="-3"/>
              </w:rPr>
            </w:pPr>
            <w:r w:rsidRPr="00BD4068">
              <w:rPr>
                <w:bCs/>
                <w:spacing w:val="-3"/>
              </w:rPr>
              <w:t xml:space="preserve">Part 1: </w:t>
            </w:r>
            <w:r w:rsidR="000E1845">
              <w:rPr>
                <w:bCs/>
                <w:spacing w:val="-3"/>
              </w:rPr>
              <w:t>Monday 12 April</w:t>
            </w:r>
            <w:r w:rsidR="00720C0B">
              <w:rPr>
                <w:bCs/>
                <w:spacing w:val="-3"/>
              </w:rPr>
              <w:t xml:space="preserve"> 2021</w:t>
            </w:r>
            <w:r w:rsidRPr="00BD4068">
              <w:rPr>
                <w:bCs/>
                <w:spacing w:val="-3"/>
              </w:rPr>
              <w:t xml:space="preserve">, </w:t>
            </w:r>
            <w:r w:rsidR="000E1845">
              <w:rPr>
                <w:bCs/>
                <w:spacing w:val="-3"/>
              </w:rPr>
              <w:t>1200-1300</w:t>
            </w:r>
          </w:p>
          <w:p w14:paraId="0F557063" w14:textId="6DC066CD" w:rsidR="000E1845" w:rsidRPr="002F4E4A" w:rsidRDefault="00BD4068" w:rsidP="00B906B7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rPr>
                <w:b/>
                <w:spacing w:val="-3"/>
              </w:rPr>
            </w:pPr>
            <w:r w:rsidRPr="00BD4068">
              <w:rPr>
                <w:bCs/>
                <w:spacing w:val="-3"/>
              </w:rPr>
              <w:t xml:space="preserve">Part 2: </w:t>
            </w:r>
            <w:r w:rsidR="000E1845">
              <w:rPr>
                <w:bCs/>
                <w:spacing w:val="-3"/>
              </w:rPr>
              <w:t>Friday 16 April</w:t>
            </w:r>
            <w:r w:rsidR="00720C0B">
              <w:rPr>
                <w:bCs/>
                <w:spacing w:val="-3"/>
              </w:rPr>
              <w:t xml:space="preserve"> 2021</w:t>
            </w:r>
            <w:r w:rsidRPr="00BD4068">
              <w:rPr>
                <w:bCs/>
                <w:spacing w:val="-3"/>
              </w:rPr>
              <w:t xml:space="preserve">, </w:t>
            </w:r>
            <w:r w:rsidR="000E1845" w:rsidRPr="000E1845">
              <w:rPr>
                <w:bCs/>
                <w:spacing w:val="-3"/>
              </w:rPr>
              <w:t>1200-1300</w:t>
            </w:r>
          </w:p>
        </w:tc>
        <w:tc>
          <w:tcPr>
            <w:tcW w:w="1246" w:type="dxa"/>
            <w:shd w:val="clear" w:color="auto" w:fill="auto"/>
          </w:tcPr>
          <w:p w14:paraId="5BC53013" w14:textId="77777777" w:rsidR="00D22E87" w:rsidRPr="002F4E4A" w:rsidRDefault="00D22E87" w:rsidP="00BE2724"/>
        </w:tc>
      </w:tr>
    </w:tbl>
    <w:p w14:paraId="37045F44" w14:textId="7E7FBF85" w:rsidR="00B67C01" w:rsidRPr="000E1845" w:rsidRDefault="00B67C01" w:rsidP="000E1845">
      <w:pPr>
        <w:tabs>
          <w:tab w:val="left" w:pos="-1440"/>
          <w:tab w:val="left" w:pos="-720"/>
          <w:tab w:val="left" w:pos="0"/>
          <w:tab w:val="left" w:pos="1440"/>
        </w:tabs>
        <w:suppressAutoHyphens/>
      </w:pPr>
    </w:p>
    <w:sectPr w:rsidR="00B67C01" w:rsidRPr="000E1845" w:rsidSect="00FC2E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91" w:right="1701" w:bottom="119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9F0C1" w14:textId="77777777" w:rsidR="003B45F7" w:rsidRDefault="003B45F7" w:rsidP="00D42574">
      <w:r>
        <w:separator/>
      </w:r>
    </w:p>
  </w:endnote>
  <w:endnote w:type="continuationSeparator" w:id="0">
    <w:p w14:paraId="02A0EAF7" w14:textId="77777777" w:rsidR="003B45F7" w:rsidRDefault="003B45F7" w:rsidP="00D4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E0D70" w14:textId="77777777" w:rsidR="00965E54" w:rsidRDefault="00965E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33274" w14:textId="77777777" w:rsidR="00351E9C" w:rsidRDefault="00351E9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AE365FA" w14:textId="77777777" w:rsidR="00B705B3" w:rsidRDefault="00B705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1E33F" w14:textId="77777777" w:rsidR="00965E54" w:rsidRDefault="00965E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60133" w14:textId="77777777" w:rsidR="003B45F7" w:rsidRDefault="003B45F7" w:rsidP="00D42574">
      <w:r>
        <w:separator/>
      </w:r>
    </w:p>
  </w:footnote>
  <w:footnote w:type="continuationSeparator" w:id="0">
    <w:p w14:paraId="0E402611" w14:textId="77777777" w:rsidR="003B45F7" w:rsidRDefault="003B45F7" w:rsidP="00D42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208F" w14:textId="77777777" w:rsidR="00965E54" w:rsidRDefault="00965E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7EA35" w14:textId="538AD09D" w:rsidR="00B705B3" w:rsidRDefault="00B705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C00B4" w14:textId="77777777" w:rsidR="00965E54" w:rsidRDefault="00965E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6E6"/>
    <w:multiLevelType w:val="hybridMultilevel"/>
    <w:tmpl w:val="121AE2E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925CE"/>
    <w:multiLevelType w:val="hybridMultilevel"/>
    <w:tmpl w:val="F30A8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321EF"/>
    <w:multiLevelType w:val="multilevel"/>
    <w:tmpl w:val="13946774"/>
    <w:lvl w:ilvl="0">
      <w:start w:val="1410"/>
      <w:numFmt w:val="decimal"/>
      <w:lvlText w:val="%1-"/>
      <w:lvlJc w:val="left"/>
      <w:pPr>
        <w:tabs>
          <w:tab w:val="num" w:pos="1215"/>
        </w:tabs>
        <w:ind w:left="1215" w:hanging="1215"/>
      </w:pPr>
      <w:rPr>
        <w:rFonts w:hint="default"/>
        <w:i w:val="0"/>
      </w:rPr>
    </w:lvl>
    <w:lvl w:ilvl="1">
      <w:start w:val="1440"/>
      <w:numFmt w:val="decimal"/>
      <w:lvlText w:val="%1-%2."/>
      <w:lvlJc w:val="left"/>
      <w:pPr>
        <w:tabs>
          <w:tab w:val="num" w:pos="1215"/>
        </w:tabs>
        <w:ind w:left="1215" w:hanging="1215"/>
      </w:pPr>
      <w:rPr>
        <w:rFonts w:hint="default"/>
        <w:i w:val="0"/>
      </w:rPr>
    </w:lvl>
    <w:lvl w:ilvl="2">
      <w:start w:val="1"/>
      <w:numFmt w:val="decimal"/>
      <w:lvlText w:val="%1-%2.%3."/>
      <w:lvlJc w:val="left"/>
      <w:pPr>
        <w:tabs>
          <w:tab w:val="num" w:pos="1215"/>
        </w:tabs>
        <w:ind w:left="1215" w:hanging="1215"/>
      </w:pPr>
      <w:rPr>
        <w:rFonts w:hint="default"/>
        <w:i w:val="0"/>
      </w:rPr>
    </w:lvl>
    <w:lvl w:ilvl="3">
      <w:start w:val="1"/>
      <w:numFmt w:val="decimal"/>
      <w:lvlText w:val="%1-%2.%3.%4."/>
      <w:lvlJc w:val="left"/>
      <w:pPr>
        <w:tabs>
          <w:tab w:val="num" w:pos="1215"/>
        </w:tabs>
        <w:ind w:left="1215" w:hanging="1215"/>
      </w:pPr>
      <w:rPr>
        <w:rFonts w:hint="default"/>
        <w:i w:val="0"/>
      </w:rPr>
    </w:lvl>
    <w:lvl w:ilvl="4">
      <w:start w:val="1"/>
      <w:numFmt w:val="decimal"/>
      <w:lvlText w:val="%1-%2.%3.%4.%5."/>
      <w:lvlJc w:val="left"/>
      <w:pPr>
        <w:tabs>
          <w:tab w:val="num" w:pos="1215"/>
        </w:tabs>
        <w:ind w:left="1215" w:hanging="1215"/>
      </w:pPr>
      <w:rPr>
        <w:rFonts w:hint="default"/>
        <w:i w:val="0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-%2.%3.%4.%5.%6.%7.%8.%9.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3" w15:restartNumberingAfterBreak="0">
    <w:nsid w:val="096C1C88"/>
    <w:multiLevelType w:val="hybridMultilevel"/>
    <w:tmpl w:val="7A1267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34599"/>
    <w:multiLevelType w:val="hybridMultilevel"/>
    <w:tmpl w:val="78387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D4A36"/>
    <w:multiLevelType w:val="hybridMultilevel"/>
    <w:tmpl w:val="6706D7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848C1"/>
    <w:multiLevelType w:val="hybridMultilevel"/>
    <w:tmpl w:val="C5B096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95026"/>
    <w:multiLevelType w:val="hybridMultilevel"/>
    <w:tmpl w:val="F65A7162"/>
    <w:lvl w:ilvl="0" w:tplc="0C289D5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617C3"/>
    <w:multiLevelType w:val="hybridMultilevel"/>
    <w:tmpl w:val="E7728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E30DF"/>
    <w:multiLevelType w:val="hybridMultilevel"/>
    <w:tmpl w:val="1F2C656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67B17"/>
    <w:multiLevelType w:val="hybridMultilevel"/>
    <w:tmpl w:val="06BCC390"/>
    <w:lvl w:ilvl="0" w:tplc="08090001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8196B"/>
    <w:multiLevelType w:val="hybridMultilevel"/>
    <w:tmpl w:val="880A50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404405"/>
    <w:multiLevelType w:val="multilevel"/>
    <w:tmpl w:val="7A243668"/>
    <w:lvl w:ilvl="0">
      <w:start w:val="1410"/>
      <w:numFmt w:val="decimal"/>
      <w:lvlText w:val="%1-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500"/>
      <w:numFmt w:val="decimal"/>
      <w:lvlText w:val="%1-%2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1D3833CE"/>
    <w:multiLevelType w:val="hybridMultilevel"/>
    <w:tmpl w:val="6EB6BC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E25760"/>
    <w:multiLevelType w:val="hybridMultilevel"/>
    <w:tmpl w:val="6D60704E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>
      <w:start w:val="1"/>
      <w:numFmt w:val="lowerLetter"/>
      <w:lvlText w:val="%2."/>
      <w:lvlJc w:val="left"/>
      <w:pPr>
        <w:ind w:left="1485" w:hanging="360"/>
      </w:pPr>
    </w:lvl>
    <w:lvl w:ilvl="2" w:tplc="0809001B">
      <w:start w:val="1"/>
      <w:numFmt w:val="lowerRoman"/>
      <w:lvlText w:val="%3."/>
      <w:lvlJc w:val="right"/>
      <w:pPr>
        <w:ind w:left="2205" w:hanging="180"/>
      </w:pPr>
    </w:lvl>
    <w:lvl w:ilvl="3" w:tplc="0809000F">
      <w:start w:val="1"/>
      <w:numFmt w:val="decimal"/>
      <w:lvlText w:val="%4."/>
      <w:lvlJc w:val="left"/>
      <w:pPr>
        <w:ind w:left="2925" w:hanging="360"/>
      </w:pPr>
    </w:lvl>
    <w:lvl w:ilvl="4" w:tplc="08090019">
      <w:start w:val="1"/>
      <w:numFmt w:val="lowerLetter"/>
      <w:lvlText w:val="%5."/>
      <w:lvlJc w:val="left"/>
      <w:pPr>
        <w:ind w:left="3645" w:hanging="360"/>
      </w:pPr>
    </w:lvl>
    <w:lvl w:ilvl="5" w:tplc="0809001B">
      <w:start w:val="1"/>
      <w:numFmt w:val="lowerRoman"/>
      <w:lvlText w:val="%6."/>
      <w:lvlJc w:val="right"/>
      <w:pPr>
        <w:ind w:left="4365" w:hanging="180"/>
      </w:pPr>
    </w:lvl>
    <w:lvl w:ilvl="6" w:tplc="0809000F">
      <w:start w:val="1"/>
      <w:numFmt w:val="decimal"/>
      <w:lvlText w:val="%7."/>
      <w:lvlJc w:val="left"/>
      <w:pPr>
        <w:ind w:left="5085" w:hanging="360"/>
      </w:pPr>
    </w:lvl>
    <w:lvl w:ilvl="7" w:tplc="08090019">
      <w:start w:val="1"/>
      <w:numFmt w:val="lowerLetter"/>
      <w:lvlText w:val="%8."/>
      <w:lvlJc w:val="left"/>
      <w:pPr>
        <w:ind w:left="5805" w:hanging="360"/>
      </w:pPr>
    </w:lvl>
    <w:lvl w:ilvl="8" w:tplc="0809001B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1FFD5783"/>
    <w:multiLevelType w:val="hybridMultilevel"/>
    <w:tmpl w:val="2542BC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262F07"/>
    <w:multiLevelType w:val="hybridMultilevel"/>
    <w:tmpl w:val="BFFA51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1050E3"/>
    <w:multiLevelType w:val="hybridMultilevel"/>
    <w:tmpl w:val="9D041BB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87EC5"/>
    <w:multiLevelType w:val="hybridMultilevel"/>
    <w:tmpl w:val="423C72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A22B6"/>
    <w:multiLevelType w:val="hybridMultilevel"/>
    <w:tmpl w:val="CD5613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B42C4E"/>
    <w:multiLevelType w:val="hybridMultilevel"/>
    <w:tmpl w:val="D37A9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65184"/>
    <w:multiLevelType w:val="hybridMultilevel"/>
    <w:tmpl w:val="EC7CEC9E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5B0DCA"/>
    <w:multiLevelType w:val="hybridMultilevel"/>
    <w:tmpl w:val="760E57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A56A2B"/>
    <w:multiLevelType w:val="multilevel"/>
    <w:tmpl w:val="69263ED0"/>
    <w:lvl w:ilvl="0">
      <w:start w:val="1410"/>
      <w:numFmt w:val="decimal"/>
      <w:lvlText w:val="%1-"/>
      <w:lvlJc w:val="left"/>
      <w:pPr>
        <w:tabs>
          <w:tab w:val="num" w:pos="1215"/>
        </w:tabs>
        <w:ind w:left="1215" w:hanging="1215"/>
      </w:pPr>
      <w:rPr>
        <w:rFonts w:hint="default"/>
        <w:i w:val="0"/>
      </w:rPr>
    </w:lvl>
    <w:lvl w:ilvl="1">
      <w:start w:val="1440"/>
      <w:numFmt w:val="decimal"/>
      <w:lvlText w:val="%1-%2."/>
      <w:lvlJc w:val="left"/>
      <w:pPr>
        <w:tabs>
          <w:tab w:val="num" w:pos="1215"/>
        </w:tabs>
        <w:ind w:left="1215" w:hanging="1215"/>
      </w:pPr>
      <w:rPr>
        <w:rFonts w:hint="default"/>
        <w:i w:val="0"/>
      </w:rPr>
    </w:lvl>
    <w:lvl w:ilvl="2">
      <w:start w:val="1"/>
      <w:numFmt w:val="decimal"/>
      <w:lvlText w:val="%1-%2.%3."/>
      <w:lvlJc w:val="left"/>
      <w:pPr>
        <w:tabs>
          <w:tab w:val="num" w:pos="1215"/>
        </w:tabs>
        <w:ind w:left="1215" w:hanging="1215"/>
      </w:pPr>
      <w:rPr>
        <w:rFonts w:hint="default"/>
        <w:i w:val="0"/>
      </w:rPr>
    </w:lvl>
    <w:lvl w:ilvl="3">
      <w:start w:val="1"/>
      <w:numFmt w:val="decimal"/>
      <w:lvlText w:val="%1-%2.%3.%4."/>
      <w:lvlJc w:val="left"/>
      <w:pPr>
        <w:tabs>
          <w:tab w:val="num" w:pos="1215"/>
        </w:tabs>
        <w:ind w:left="1215" w:hanging="1215"/>
      </w:pPr>
      <w:rPr>
        <w:rFonts w:hint="default"/>
        <w:i w:val="0"/>
      </w:rPr>
    </w:lvl>
    <w:lvl w:ilvl="4">
      <w:start w:val="1"/>
      <w:numFmt w:val="decimal"/>
      <w:lvlText w:val="%1-%2.%3.%4.%5."/>
      <w:lvlJc w:val="left"/>
      <w:pPr>
        <w:tabs>
          <w:tab w:val="num" w:pos="1215"/>
        </w:tabs>
        <w:ind w:left="1215" w:hanging="1215"/>
      </w:pPr>
      <w:rPr>
        <w:rFonts w:hint="default"/>
        <w:i w:val="0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-%2.%3.%4.%5.%6.%7.%8.%9.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4" w15:restartNumberingAfterBreak="0">
    <w:nsid w:val="48552039"/>
    <w:multiLevelType w:val="hybridMultilevel"/>
    <w:tmpl w:val="9F201A8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AB96B5F"/>
    <w:multiLevelType w:val="hybridMultilevel"/>
    <w:tmpl w:val="E2B251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5871EC"/>
    <w:multiLevelType w:val="multilevel"/>
    <w:tmpl w:val="7A243668"/>
    <w:lvl w:ilvl="0">
      <w:start w:val="1410"/>
      <w:numFmt w:val="decimal"/>
      <w:lvlText w:val="%1-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500"/>
      <w:numFmt w:val="decimal"/>
      <w:lvlText w:val="%1-%2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532E5011"/>
    <w:multiLevelType w:val="hybridMultilevel"/>
    <w:tmpl w:val="B920A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00604"/>
    <w:multiLevelType w:val="hybridMultilevel"/>
    <w:tmpl w:val="DC0C7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A5866"/>
    <w:multiLevelType w:val="hybridMultilevel"/>
    <w:tmpl w:val="1B167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2912F57"/>
    <w:multiLevelType w:val="hybridMultilevel"/>
    <w:tmpl w:val="7E9C99E4"/>
    <w:lvl w:ilvl="0" w:tplc="A4F2583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9974C9"/>
    <w:multiLevelType w:val="hybridMultilevel"/>
    <w:tmpl w:val="4C303D1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D2578B"/>
    <w:multiLevelType w:val="hybridMultilevel"/>
    <w:tmpl w:val="67CEA3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52B60"/>
    <w:multiLevelType w:val="hybridMultilevel"/>
    <w:tmpl w:val="31142DE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B07DB"/>
    <w:multiLevelType w:val="multilevel"/>
    <w:tmpl w:val="0FEE91F6"/>
    <w:lvl w:ilvl="0">
      <w:start w:val="1400"/>
      <w:numFmt w:val="decimal"/>
      <w:lvlText w:val="%1-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430"/>
      <w:numFmt w:val="decimal"/>
      <w:lvlText w:val="%1-%2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6F4B6C70"/>
    <w:multiLevelType w:val="hybridMultilevel"/>
    <w:tmpl w:val="C25833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3181D"/>
    <w:multiLevelType w:val="hybridMultilevel"/>
    <w:tmpl w:val="9F7E558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4068BB"/>
    <w:multiLevelType w:val="hybridMultilevel"/>
    <w:tmpl w:val="567074F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06454"/>
    <w:multiLevelType w:val="hybridMultilevel"/>
    <w:tmpl w:val="E32A86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454BB1"/>
    <w:multiLevelType w:val="hybridMultilevel"/>
    <w:tmpl w:val="0F50A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8"/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9"/>
  </w:num>
  <w:num w:numId="7">
    <w:abstractNumId w:val="25"/>
  </w:num>
  <w:num w:numId="8">
    <w:abstractNumId w:val="11"/>
  </w:num>
  <w:num w:numId="9">
    <w:abstractNumId w:val="19"/>
  </w:num>
  <w:num w:numId="10">
    <w:abstractNumId w:val="34"/>
  </w:num>
  <w:num w:numId="11">
    <w:abstractNumId w:val="3"/>
  </w:num>
  <w:num w:numId="12">
    <w:abstractNumId w:val="26"/>
  </w:num>
  <w:num w:numId="13">
    <w:abstractNumId w:val="12"/>
  </w:num>
  <w:num w:numId="14">
    <w:abstractNumId w:val="23"/>
  </w:num>
  <w:num w:numId="15">
    <w:abstractNumId w:val="2"/>
  </w:num>
  <w:num w:numId="16">
    <w:abstractNumId w:val="32"/>
  </w:num>
  <w:num w:numId="17">
    <w:abstractNumId w:val="21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2"/>
  </w:num>
  <w:num w:numId="22">
    <w:abstractNumId w:val="10"/>
  </w:num>
  <w:num w:numId="23">
    <w:abstractNumId w:val="0"/>
  </w:num>
  <w:num w:numId="24">
    <w:abstractNumId w:val="27"/>
  </w:num>
  <w:num w:numId="25">
    <w:abstractNumId w:val="31"/>
  </w:num>
  <w:num w:numId="26">
    <w:abstractNumId w:val="5"/>
  </w:num>
  <w:num w:numId="27">
    <w:abstractNumId w:val="37"/>
  </w:num>
  <w:num w:numId="28">
    <w:abstractNumId w:val="6"/>
  </w:num>
  <w:num w:numId="29">
    <w:abstractNumId w:val="36"/>
  </w:num>
  <w:num w:numId="30">
    <w:abstractNumId w:val="33"/>
  </w:num>
  <w:num w:numId="31">
    <w:abstractNumId w:val="16"/>
  </w:num>
  <w:num w:numId="32">
    <w:abstractNumId w:val="17"/>
  </w:num>
  <w:num w:numId="33">
    <w:abstractNumId w:val="9"/>
  </w:num>
  <w:num w:numId="34">
    <w:abstractNumId w:val="20"/>
  </w:num>
  <w:num w:numId="35">
    <w:abstractNumId w:val="7"/>
  </w:num>
  <w:num w:numId="36">
    <w:abstractNumId w:val="4"/>
  </w:num>
  <w:num w:numId="37">
    <w:abstractNumId w:val="30"/>
  </w:num>
  <w:num w:numId="38">
    <w:abstractNumId w:val="1"/>
  </w:num>
  <w:num w:numId="39">
    <w:abstractNumId w:val="39"/>
  </w:num>
  <w:num w:numId="40">
    <w:abstractNumId w:val="28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B3D"/>
    <w:rsid w:val="00001B0C"/>
    <w:rsid w:val="00001D31"/>
    <w:rsid w:val="0000301F"/>
    <w:rsid w:val="00003D81"/>
    <w:rsid w:val="0000421E"/>
    <w:rsid w:val="0000460C"/>
    <w:rsid w:val="00004A8B"/>
    <w:rsid w:val="00005FC7"/>
    <w:rsid w:val="00006C30"/>
    <w:rsid w:val="000071C4"/>
    <w:rsid w:val="0001203C"/>
    <w:rsid w:val="0001273A"/>
    <w:rsid w:val="00012867"/>
    <w:rsid w:val="00012A6F"/>
    <w:rsid w:val="00014DF7"/>
    <w:rsid w:val="000154B3"/>
    <w:rsid w:val="00016096"/>
    <w:rsid w:val="00016951"/>
    <w:rsid w:val="00016A03"/>
    <w:rsid w:val="00017DA6"/>
    <w:rsid w:val="00020E74"/>
    <w:rsid w:val="00022CE3"/>
    <w:rsid w:val="00025C0F"/>
    <w:rsid w:val="0002618A"/>
    <w:rsid w:val="000268CD"/>
    <w:rsid w:val="00030954"/>
    <w:rsid w:val="000309E6"/>
    <w:rsid w:val="0003222D"/>
    <w:rsid w:val="00032692"/>
    <w:rsid w:val="00032D0A"/>
    <w:rsid w:val="00033275"/>
    <w:rsid w:val="00033AB2"/>
    <w:rsid w:val="0003557D"/>
    <w:rsid w:val="00036B68"/>
    <w:rsid w:val="000375DF"/>
    <w:rsid w:val="0003776D"/>
    <w:rsid w:val="00041868"/>
    <w:rsid w:val="00041F0A"/>
    <w:rsid w:val="00042A33"/>
    <w:rsid w:val="000443E9"/>
    <w:rsid w:val="00044678"/>
    <w:rsid w:val="00045182"/>
    <w:rsid w:val="00050C51"/>
    <w:rsid w:val="00050F8F"/>
    <w:rsid w:val="000525C3"/>
    <w:rsid w:val="00053664"/>
    <w:rsid w:val="00054102"/>
    <w:rsid w:val="00055FBA"/>
    <w:rsid w:val="00056906"/>
    <w:rsid w:val="0005782A"/>
    <w:rsid w:val="00060581"/>
    <w:rsid w:val="000607EC"/>
    <w:rsid w:val="00060CB0"/>
    <w:rsid w:val="000625DE"/>
    <w:rsid w:val="000636A1"/>
    <w:rsid w:val="000661F2"/>
    <w:rsid w:val="0007000B"/>
    <w:rsid w:val="00071FE6"/>
    <w:rsid w:val="000726D6"/>
    <w:rsid w:val="00072852"/>
    <w:rsid w:val="000728CA"/>
    <w:rsid w:val="00073EAA"/>
    <w:rsid w:val="000746CB"/>
    <w:rsid w:val="00074CFE"/>
    <w:rsid w:val="00075515"/>
    <w:rsid w:val="00076B81"/>
    <w:rsid w:val="00077516"/>
    <w:rsid w:val="00082D5E"/>
    <w:rsid w:val="000834C1"/>
    <w:rsid w:val="00083BC2"/>
    <w:rsid w:val="00084B57"/>
    <w:rsid w:val="000855FD"/>
    <w:rsid w:val="0008584C"/>
    <w:rsid w:val="000862B1"/>
    <w:rsid w:val="000868AB"/>
    <w:rsid w:val="00090F3E"/>
    <w:rsid w:val="00092C6E"/>
    <w:rsid w:val="00095F2C"/>
    <w:rsid w:val="000970FB"/>
    <w:rsid w:val="000A0712"/>
    <w:rsid w:val="000A0EE8"/>
    <w:rsid w:val="000A207B"/>
    <w:rsid w:val="000A25FB"/>
    <w:rsid w:val="000A2F19"/>
    <w:rsid w:val="000A44FD"/>
    <w:rsid w:val="000A5EBE"/>
    <w:rsid w:val="000A72B5"/>
    <w:rsid w:val="000B07C8"/>
    <w:rsid w:val="000B0EBA"/>
    <w:rsid w:val="000B27A2"/>
    <w:rsid w:val="000B3272"/>
    <w:rsid w:val="000B53C3"/>
    <w:rsid w:val="000B5699"/>
    <w:rsid w:val="000B5CB6"/>
    <w:rsid w:val="000B6617"/>
    <w:rsid w:val="000B66C4"/>
    <w:rsid w:val="000B7254"/>
    <w:rsid w:val="000B74A4"/>
    <w:rsid w:val="000B7663"/>
    <w:rsid w:val="000C15E4"/>
    <w:rsid w:val="000C2786"/>
    <w:rsid w:val="000C2E51"/>
    <w:rsid w:val="000C3D6A"/>
    <w:rsid w:val="000C4C89"/>
    <w:rsid w:val="000C52A5"/>
    <w:rsid w:val="000D031A"/>
    <w:rsid w:val="000D2D29"/>
    <w:rsid w:val="000D2E92"/>
    <w:rsid w:val="000D3281"/>
    <w:rsid w:val="000D3ED7"/>
    <w:rsid w:val="000D5244"/>
    <w:rsid w:val="000D5A23"/>
    <w:rsid w:val="000D5E0A"/>
    <w:rsid w:val="000D739E"/>
    <w:rsid w:val="000E00A7"/>
    <w:rsid w:val="000E08B3"/>
    <w:rsid w:val="000E1845"/>
    <w:rsid w:val="000E2767"/>
    <w:rsid w:val="000E2CC6"/>
    <w:rsid w:val="000E385D"/>
    <w:rsid w:val="000E3E80"/>
    <w:rsid w:val="000E5CBA"/>
    <w:rsid w:val="000E6A9B"/>
    <w:rsid w:val="000E7641"/>
    <w:rsid w:val="000E784D"/>
    <w:rsid w:val="000F0BA1"/>
    <w:rsid w:val="000F40C0"/>
    <w:rsid w:val="000F4FD4"/>
    <w:rsid w:val="000F57E2"/>
    <w:rsid w:val="000F5885"/>
    <w:rsid w:val="000F5ED8"/>
    <w:rsid w:val="000F641F"/>
    <w:rsid w:val="000F6F2F"/>
    <w:rsid w:val="00100E06"/>
    <w:rsid w:val="00101096"/>
    <w:rsid w:val="001033C5"/>
    <w:rsid w:val="0010432E"/>
    <w:rsid w:val="00104767"/>
    <w:rsid w:val="00104EFC"/>
    <w:rsid w:val="00106490"/>
    <w:rsid w:val="001068DA"/>
    <w:rsid w:val="001069BB"/>
    <w:rsid w:val="00107A8A"/>
    <w:rsid w:val="00111587"/>
    <w:rsid w:val="001140D1"/>
    <w:rsid w:val="00117B90"/>
    <w:rsid w:val="00117C8C"/>
    <w:rsid w:val="0012053D"/>
    <w:rsid w:val="00120BDA"/>
    <w:rsid w:val="00123369"/>
    <w:rsid w:val="001239C5"/>
    <w:rsid w:val="00123B17"/>
    <w:rsid w:val="00123C62"/>
    <w:rsid w:val="00124AC3"/>
    <w:rsid w:val="00125729"/>
    <w:rsid w:val="0012595F"/>
    <w:rsid w:val="001279F5"/>
    <w:rsid w:val="00130F4B"/>
    <w:rsid w:val="0013214B"/>
    <w:rsid w:val="00134939"/>
    <w:rsid w:val="0013537F"/>
    <w:rsid w:val="001354F2"/>
    <w:rsid w:val="0013576D"/>
    <w:rsid w:val="001360C0"/>
    <w:rsid w:val="00137002"/>
    <w:rsid w:val="0013733B"/>
    <w:rsid w:val="00137F06"/>
    <w:rsid w:val="001400FB"/>
    <w:rsid w:val="00140882"/>
    <w:rsid w:val="00141A06"/>
    <w:rsid w:val="00142142"/>
    <w:rsid w:val="001427DE"/>
    <w:rsid w:val="00142974"/>
    <w:rsid w:val="001438E8"/>
    <w:rsid w:val="00145E73"/>
    <w:rsid w:val="00146F6D"/>
    <w:rsid w:val="00150E5B"/>
    <w:rsid w:val="0015248B"/>
    <w:rsid w:val="00152A02"/>
    <w:rsid w:val="001538FC"/>
    <w:rsid w:val="001552A8"/>
    <w:rsid w:val="00156277"/>
    <w:rsid w:val="00156760"/>
    <w:rsid w:val="0015729C"/>
    <w:rsid w:val="001575B0"/>
    <w:rsid w:val="001617DD"/>
    <w:rsid w:val="00161E62"/>
    <w:rsid w:val="00162710"/>
    <w:rsid w:val="00162E6E"/>
    <w:rsid w:val="001645A3"/>
    <w:rsid w:val="0016463E"/>
    <w:rsid w:val="00166E98"/>
    <w:rsid w:val="00167592"/>
    <w:rsid w:val="00170C6D"/>
    <w:rsid w:val="001725EA"/>
    <w:rsid w:val="0017412D"/>
    <w:rsid w:val="00174E9C"/>
    <w:rsid w:val="001771C1"/>
    <w:rsid w:val="001775AF"/>
    <w:rsid w:val="00180655"/>
    <w:rsid w:val="00182609"/>
    <w:rsid w:val="00182C2D"/>
    <w:rsid w:val="0018386E"/>
    <w:rsid w:val="001838F9"/>
    <w:rsid w:val="00184E5A"/>
    <w:rsid w:val="00185A6E"/>
    <w:rsid w:val="00186BCA"/>
    <w:rsid w:val="00186D0D"/>
    <w:rsid w:val="001870CB"/>
    <w:rsid w:val="001870D1"/>
    <w:rsid w:val="001907F3"/>
    <w:rsid w:val="0019080C"/>
    <w:rsid w:val="00191002"/>
    <w:rsid w:val="00192005"/>
    <w:rsid w:val="0019253A"/>
    <w:rsid w:val="001934B7"/>
    <w:rsid w:val="00193FD6"/>
    <w:rsid w:val="00193FE6"/>
    <w:rsid w:val="00194F59"/>
    <w:rsid w:val="001958F9"/>
    <w:rsid w:val="00195B2D"/>
    <w:rsid w:val="001963FE"/>
    <w:rsid w:val="001A1DED"/>
    <w:rsid w:val="001A488D"/>
    <w:rsid w:val="001A4B03"/>
    <w:rsid w:val="001A50B1"/>
    <w:rsid w:val="001A57D1"/>
    <w:rsid w:val="001A5CE1"/>
    <w:rsid w:val="001A7395"/>
    <w:rsid w:val="001B0112"/>
    <w:rsid w:val="001B16A1"/>
    <w:rsid w:val="001B1EDE"/>
    <w:rsid w:val="001B27F4"/>
    <w:rsid w:val="001B2B68"/>
    <w:rsid w:val="001B32DC"/>
    <w:rsid w:val="001B33E9"/>
    <w:rsid w:val="001B3BDA"/>
    <w:rsid w:val="001B47CC"/>
    <w:rsid w:val="001B4B2D"/>
    <w:rsid w:val="001B5516"/>
    <w:rsid w:val="001B6129"/>
    <w:rsid w:val="001B65A9"/>
    <w:rsid w:val="001B667F"/>
    <w:rsid w:val="001B7FA2"/>
    <w:rsid w:val="001C0CF1"/>
    <w:rsid w:val="001C27AC"/>
    <w:rsid w:val="001C2ADB"/>
    <w:rsid w:val="001C2E07"/>
    <w:rsid w:val="001C549F"/>
    <w:rsid w:val="001C55E4"/>
    <w:rsid w:val="001C6901"/>
    <w:rsid w:val="001C6DEC"/>
    <w:rsid w:val="001C6FB4"/>
    <w:rsid w:val="001D0F70"/>
    <w:rsid w:val="001D18A6"/>
    <w:rsid w:val="001D3630"/>
    <w:rsid w:val="001D38AD"/>
    <w:rsid w:val="001D3DC9"/>
    <w:rsid w:val="001D4D05"/>
    <w:rsid w:val="001D6DF3"/>
    <w:rsid w:val="001D7608"/>
    <w:rsid w:val="001E0C35"/>
    <w:rsid w:val="001E0E74"/>
    <w:rsid w:val="001E0E7A"/>
    <w:rsid w:val="001E10A3"/>
    <w:rsid w:val="001E30CE"/>
    <w:rsid w:val="001E34A8"/>
    <w:rsid w:val="001E460E"/>
    <w:rsid w:val="001E4807"/>
    <w:rsid w:val="001E500B"/>
    <w:rsid w:val="001E70A4"/>
    <w:rsid w:val="001F185B"/>
    <w:rsid w:val="001F29AD"/>
    <w:rsid w:val="001F3DCF"/>
    <w:rsid w:val="001F4F05"/>
    <w:rsid w:val="001F679E"/>
    <w:rsid w:val="00201042"/>
    <w:rsid w:val="002011C9"/>
    <w:rsid w:val="00201DDF"/>
    <w:rsid w:val="00202F26"/>
    <w:rsid w:val="00203199"/>
    <w:rsid w:val="00203555"/>
    <w:rsid w:val="00203A4A"/>
    <w:rsid w:val="00203BA6"/>
    <w:rsid w:val="002061FA"/>
    <w:rsid w:val="00206A15"/>
    <w:rsid w:val="00206BC6"/>
    <w:rsid w:val="00207786"/>
    <w:rsid w:val="002078FD"/>
    <w:rsid w:val="00207F78"/>
    <w:rsid w:val="00210C8C"/>
    <w:rsid w:val="00212CDE"/>
    <w:rsid w:val="00212F33"/>
    <w:rsid w:val="002147E3"/>
    <w:rsid w:val="00214A22"/>
    <w:rsid w:val="002167F5"/>
    <w:rsid w:val="00220654"/>
    <w:rsid w:val="00221E3F"/>
    <w:rsid w:val="0022264A"/>
    <w:rsid w:val="00223481"/>
    <w:rsid w:val="00224357"/>
    <w:rsid w:val="00226778"/>
    <w:rsid w:val="00226889"/>
    <w:rsid w:val="00226C06"/>
    <w:rsid w:val="002317BA"/>
    <w:rsid w:val="002328B2"/>
    <w:rsid w:val="00232E7B"/>
    <w:rsid w:val="00233F58"/>
    <w:rsid w:val="00234AB1"/>
    <w:rsid w:val="00235343"/>
    <w:rsid w:val="00237016"/>
    <w:rsid w:val="0024078F"/>
    <w:rsid w:val="002419EE"/>
    <w:rsid w:val="0024241B"/>
    <w:rsid w:val="00242E75"/>
    <w:rsid w:val="00242FEF"/>
    <w:rsid w:val="002431A0"/>
    <w:rsid w:val="002432CC"/>
    <w:rsid w:val="002432D0"/>
    <w:rsid w:val="002438F8"/>
    <w:rsid w:val="00243E25"/>
    <w:rsid w:val="00244598"/>
    <w:rsid w:val="00244FF5"/>
    <w:rsid w:val="0024574C"/>
    <w:rsid w:val="002459F2"/>
    <w:rsid w:val="00245A16"/>
    <w:rsid w:val="00245A4F"/>
    <w:rsid w:val="002533D1"/>
    <w:rsid w:val="00253E0B"/>
    <w:rsid w:val="00253EB7"/>
    <w:rsid w:val="00254467"/>
    <w:rsid w:val="00254574"/>
    <w:rsid w:val="002565F3"/>
    <w:rsid w:val="00256873"/>
    <w:rsid w:val="0025693D"/>
    <w:rsid w:val="0025710F"/>
    <w:rsid w:val="00260D5B"/>
    <w:rsid w:val="0026117B"/>
    <w:rsid w:val="00262562"/>
    <w:rsid w:val="002633E6"/>
    <w:rsid w:val="00264595"/>
    <w:rsid w:val="00266D32"/>
    <w:rsid w:val="00266F4D"/>
    <w:rsid w:val="0026782D"/>
    <w:rsid w:val="00267C8E"/>
    <w:rsid w:val="00271D4A"/>
    <w:rsid w:val="0027224A"/>
    <w:rsid w:val="002733A5"/>
    <w:rsid w:val="00274C6E"/>
    <w:rsid w:val="00274FF2"/>
    <w:rsid w:val="00276C02"/>
    <w:rsid w:val="002822B7"/>
    <w:rsid w:val="00283BB1"/>
    <w:rsid w:val="00284AFB"/>
    <w:rsid w:val="0028601D"/>
    <w:rsid w:val="00286B49"/>
    <w:rsid w:val="00287EFC"/>
    <w:rsid w:val="0029058D"/>
    <w:rsid w:val="00290735"/>
    <w:rsid w:val="00291116"/>
    <w:rsid w:val="00291502"/>
    <w:rsid w:val="0029440C"/>
    <w:rsid w:val="00294B3D"/>
    <w:rsid w:val="002956E8"/>
    <w:rsid w:val="00296874"/>
    <w:rsid w:val="00297D38"/>
    <w:rsid w:val="002A02B6"/>
    <w:rsid w:val="002A0E94"/>
    <w:rsid w:val="002A2045"/>
    <w:rsid w:val="002A34BF"/>
    <w:rsid w:val="002A3D9A"/>
    <w:rsid w:val="002A436F"/>
    <w:rsid w:val="002A5DF3"/>
    <w:rsid w:val="002A5ED9"/>
    <w:rsid w:val="002A72CC"/>
    <w:rsid w:val="002A7874"/>
    <w:rsid w:val="002B002E"/>
    <w:rsid w:val="002B0909"/>
    <w:rsid w:val="002B0AEE"/>
    <w:rsid w:val="002B1371"/>
    <w:rsid w:val="002B18FA"/>
    <w:rsid w:val="002B322C"/>
    <w:rsid w:val="002B37D4"/>
    <w:rsid w:val="002B3AE6"/>
    <w:rsid w:val="002B588A"/>
    <w:rsid w:val="002B5983"/>
    <w:rsid w:val="002B6E39"/>
    <w:rsid w:val="002B7CD2"/>
    <w:rsid w:val="002C0FA0"/>
    <w:rsid w:val="002C14C4"/>
    <w:rsid w:val="002C1615"/>
    <w:rsid w:val="002C1A8F"/>
    <w:rsid w:val="002C2980"/>
    <w:rsid w:val="002C29DC"/>
    <w:rsid w:val="002C2A3D"/>
    <w:rsid w:val="002C506A"/>
    <w:rsid w:val="002C63AB"/>
    <w:rsid w:val="002C6611"/>
    <w:rsid w:val="002C695E"/>
    <w:rsid w:val="002C74D1"/>
    <w:rsid w:val="002D06DB"/>
    <w:rsid w:val="002D0F8E"/>
    <w:rsid w:val="002D20FB"/>
    <w:rsid w:val="002D4506"/>
    <w:rsid w:val="002D5A26"/>
    <w:rsid w:val="002D6811"/>
    <w:rsid w:val="002D7F60"/>
    <w:rsid w:val="002E27CA"/>
    <w:rsid w:val="002E29ED"/>
    <w:rsid w:val="002E2B37"/>
    <w:rsid w:val="002E3E89"/>
    <w:rsid w:val="002E56E1"/>
    <w:rsid w:val="002E676F"/>
    <w:rsid w:val="002E69F5"/>
    <w:rsid w:val="002E7290"/>
    <w:rsid w:val="002E72C0"/>
    <w:rsid w:val="002E7B49"/>
    <w:rsid w:val="002F0866"/>
    <w:rsid w:val="002F0885"/>
    <w:rsid w:val="002F18B3"/>
    <w:rsid w:val="002F2402"/>
    <w:rsid w:val="002F2BEE"/>
    <w:rsid w:val="002F3148"/>
    <w:rsid w:val="002F35AD"/>
    <w:rsid w:val="002F49C3"/>
    <w:rsid w:val="002F4A78"/>
    <w:rsid w:val="002F4E4A"/>
    <w:rsid w:val="002F6438"/>
    <w:rsid w:val="002F646D"/>
    <w:rsid w:val="002F6B87"/>
    <w:rsid w:val="002F7A98"/>
    <w:rsid w:val="002F7E64"/>
    <w:rsid w:val="00300120"/>
    <w:rsid w:val="00300E5D"/>
    <w:rsid w:val="003014A7"/>
    <w:rsid w:val="003017FE"/>
    <w:rsid w:val="0030296E"/>
    <w:rsid w:val="00302A9A"/>
    <w:rsid w:val="0030391A"/>
    <w:rsid w:val="00304936"/>
    <w:rsid w:val="00304F16"/>
    <w:rsid w:val="003062CE"/>
    <w:rsid w:val="00307DF5"/>
    <w:rsid w:val="00307E05"/>
    <w:rsid w:val="003110B8"/>
    <w:rsid w:val="00311F44"/>
    <w:rsid w:val="003124A2"/>
    <w:rsid w:val="00312758"/>
    <w:rsid w:val="00313136"/>
    <w:rsid w:val="003132D3"/>
    <w:rsid w:val="00313812"/>
    <w:rsid w:val="00313D3F"/>
    <w:rsid w:val="00317001"/>
    <w:rsid w:val="00317242"/>
    <w:rsid w:val="00322041"/>
    <w:rsid w:val="00323560"/>
    <w:rsid w:val="00323F76"/>
    <w:rsid w:val="00324805"/>
    <w:rsid w:val="0032516F"/>
    <w:rsid w:val="00325C21"/>
    <w:rsid w:val="00331AAF"/>
    <w:rsid w:val="00331EC3"/>
    <w:rsid w:val="00333628"/>
    <w:rsid w:val="003361CF"/>
    <w:rsid w:val="00342DE9"/>
    <w:rsid w:val="003430B5"/>
    <w:rsid w:val="00343669"/>
    <w:rsid w:val="00343932"/>
    <w:rsid w:val="00344AE2"/>
    <w:rsid w:val="0034687D"/>
    <w:rsid w:val="00350F3A"/>
    <w:rsid w:val="00351E9C"/>
    <w:rsid w:val="003527B5"/>
    <w:rsid w:val="003530B1"/>
    <w:rsid w:val="003531F0"/>
    <w:rsid w:val="00353677"/>
    <w:rsid w:val="00354693"/>
    <w:rsid w:val="00354B53"/>
    <w:rsid w:val="00355B8D"/>
    <w:rsid w:val="00356736"/>
    <w:rsid w:val="003569BA"/>
    <w:rsid w:val="0035773C"/>
    <w:rsid w:val="00357BC5"/>
    <w:rsid w:val="00357D06"/>
    <w:rsid w:val="00357F55"/>
    <w:rsid w:val="00360ABE"/>
    <w:rsid w:val="00360D03"/>
    <w:rsid w:val="00361197"/>
    <w:rsid w:val="00362997"/>
    <w:rsid w:val="00362B1D"/>
    <w:rsid w:val="00363F8B"/>
    <w:rsid w:val="003655AD"/>
    <w:rsid w:val="00365B6E"/>
    <w:rsid w:val="00365FAB"/>
    <w:rsid w:val="0036640E"/>
    <w:rsid w:val="0036718E"/>
    <w:rsid w:val="00372131"/>
    <w:rsid w:val="00373028"/>
    <w:rsid w:val="00373101"/>
    <w:rsid w:val="003739BE"/>
    <w:rsid w:val="00374E08"/>
    <w:rsid w:val="00380581"/>
    <w:rsid w:val="00382557"/>
    <w:rsid w:val="00383F65"/>
    <w:rsid w:val="00384703"/>
    <w:rsid w:val="00386260"/>
    <w:rsid w:val="003908A2"/>
    <w:rsid w:val="00394449"/>
    <w:rsid w:val="0039517A"/>
    <w:rsid w:val="00395D3A"/>
    <w:rsid w:val="00395DF5"/>
    <w:rsid w:val="003960E7"/>
    <w:rsid w:val="003962A3"/>
    <w:rsid w:val="00396AE3"/>
    <w:rsid w:val="00396E04"/>
    <w:rsid w:val="003A0A67"/>
    <w:rsid w:val="003A1638"/>
    <w:rsid w:val="003A1F64"/>
    <w:rsid w:val="003A32C0"/>
    <w:rsid w:val="003A47F6"/>
    <w:rsid w:val="003A50C2"/>
    <w:rsid w:val="003A75CD"/>
    <w:rsid w:val="003B0626"/>
    <w:rsid w:val="003B0A88"/>
    <w:rsid w:val="003B0B4B"/>
    <w:rsid w:val="003B0F28"/>
    <w:rsid w:val="003B1078"/>
    <w:rsid w:val="003B3FFE"/>
    <w:rsid w:val="003B45F7"/>
    <w:rsid w:val="003B5DF3"/>
    <w:rsid w:val="003B6B73"/>
    <w:rsid w:val="003B6DB3"/>
    <w:rsid w:val="003C14E0"/>
    <w:rsid w:val="003C3088"/>
    <w:rsid w:val="003C356F"/>
    <w:rsid w:val="003C3E28"/>
    <w:rsid w:val="003C528A"/>
    <w:rsid w:val="003C6136"/>
    <w:rsid w:val="003C66E9"/>
    <w:rsid w:val="003D002C"/>
    <w:rsid w:val="003D0B06"/>
    <w:rsid w:val="003D12BE"/>
    <w:rsid w:val="003D2261"/>
    <w:rsid w:val="003D27FB"/>
    <w:rsid w:val="003D2CC0"/>
    <w:rsid w:val="003D342D"/>
    <w:rsid w:val="003D4193"/>
    <w:rsid w:val="003D7FE6"/>
    <w:rsid w:val="003E0FD7"/>
    <w:rsid w:val="003E1979"/>
    <w:rsid w:val="003E2F57"/>
    <w:rsid w:val="003E3E18"/>
    <w:rsid w:val="003E4CAE"/>
    <w:rsid w:val="003E4DB0"/>
    <w:rsid w:val="003E4EE1"/>
    <w:rsid w:val="003E51CE"/>
    <w:rsid w:val="003E5C61"/>
    <w:rsid w:val="003E67EE"/>
    <w:rsid w:val="003E7BF7"/>
    <w:rsid w:val="003F1CC3"/>
    <w:rsid w:val="003F2C8E"/>
    <w:rsid w:val="003F3DC2"/>
    <w:rsid w:val="003F3DCE"/>
    <w:rsid w:val="003F4A61"/>
    <w:rsid w:val="003F5C0D"/>
    <w:rsid w:val="003F674D"/>
    <w:rsid w:val="003F72E5"/>
    <w:rsid w:val="00402E44"/>
    <w:rsid w:val="0040399F"/>
    <w:rsid w:val="00404B37"/>
    <w:rsid w:val="004056DC"/>
    <w:rsid w:val="00407376"/>
    <w:rsid w:val="00407BB2"/>
    <w:rsid w:val="00407F4A"/>
    <w:rsid w:val="00410938"/>
    <w:rsid w:val="00414E6E"/>
    <w:rsid w:val="00415847"/>
    <w:rsid w:val="0041606C"/>
    <w:rsid w:val="00417FC8"/>
    <w:rsid w:val="0042054A"/>
    <w:rsid w:val="00420A70"/>
    <w:rsid w:val="00421037"/>
    <w:rsid w:val="004211B9"/>
    <w:rsid w:val="0042199C"/>
    <w:rsid w:val="004224B8"/>
    <w:rsid w:val="00422AE0"/>
    <w:rsid w:val="00422D97"/>
    <w:rsid w:val="004240C1"/>
    <w:rsid w:val="00424F21"/>
    <w:rsid w:val="00427081"/>
    <w:rsid w:val="004273AD"/>
    <w:rsid w:val="004276FA"/>
    <w:rsid w:val="004300DA"/>
    <w:rsid w:val="00430A5B"/>
    <w:rsid w:val="00432C9B"/>
    <w:rsid w:val="0043426A"/>
    <w:rsid w:val="004378E3"/>
    <w:rsid w:val="0043798F"/>
    <w:rsid w:val="00440364"/>
    <w:rsid w:val="004421C4"/>
    <w:rsid w:val="00442322"/>
    <w:rsid w:val="0044286E"/>
    <w:rsid w:val="0044567B"/>
    <w:rsid w:val="00445FA3"/>
    <w:rsid w:val="00446491"/>
    <w:rsid w:val="00446751"/>
    <w:rsid w:val="00447B4B"/>
    <w:rsid w:val="0045095B"/>
    <w:rsid w:val="00450C32"/>
    <w:rsid w:val="004540F2"/>
    <w:rsid w:val="004545EF"/>
    <w:rsid w:val="00455BC6"/>
    <w:rsid w:val="004577D3"/>
    <w:rsid w:val="004579FC"/>
    <w:rsid w:val="00460137"/>
    <w:rsid w:val="00462081"/>
    <w:rsid w:val="00464C01"/>
    <w:rsid w:val="00465084"/>
    <w:rsid w:val="00465146"/>
    <w:rsid w:val="00465825"/>
    <w:rsid w:val="00466E0D"/>
    <w:rsid w:val="00466E2C"/>
    <w:rsid w:val="00467308"/>
    <w:rsid w:val="00470866"/>
    <w:rsid w:val="0047191A"/>
    <w:rsid w:val="00471E86"/>
    <w:rsid w:val="00472951"/>
    <w:rsid w:val="004731E7"/>
    <w:rsid w:val="004733E8"/>
    <w:rsid w:val="00474A6D"/>
    <w:rsid w:val="0047760F"/>
    <w:rsid w:val="00483B8B"/>
    <w:rsid w:val="004852FF"/>
    <w:rsid w:val="00485582"/>
    <w:rsid w:val="0048572E"/>
    <w:rsid w:val="00490020"/>
    <w:rsid w:val="00494251"/>
    <w:rsid w:val="0049560F"/>
    <w:rsid w:val="0049685A"/>
    <w:rsid w:val="00496B6C"/>
    <w:rsid w:val="004A132F"/>
    <w:rsid w:val="004A1531"/>
    <w:rsid w:val="004A2DBF"/>
    <w:rsid w:val="004A4010"/>
    <w:rsid w:val="004A49E1"/>
    <w:rsid w:val="004A5698"/>
    <w:rsid w:val="004A5790"/>
    <w:rsid w:val="004A7689"/>
    <w:rsid w:val="004B015A"/>
    <w:rsid w:val="004B110A"/>
    <w:rsid w:val="004B4743"/>
    <w:rsid w:val="004C0210"/>
    <w:rsid w:val="004C0B75"/>
    <w:rsid w:val="004C1B0B"/>
    <w:rsid w:val="004C1DAC"/>
    <w:rsid w:val="004C1F7C"/>
    <w:rsid w:val="004C2B1B"/>
    <w:rsid w:val="004C3B45"/>
    <w:rsid w:val="004C3CCE"/>
    <w:rsid w:val="004C42F0"/>
    <w:rsid w:val="004C45C8"/>
    <w:rsid w:val="004C5D34"/>
    <w:rsid w:val="004D03BE"/>
    <w:rsid w:val="004D0988"/>
    <w:rsid w:val="004D1551"/>
    <w:rsid w:val="004D3E87"/>
    <w:rsid w:val="004D636A"/>
    <w:rsid w:val="004E0A78"/>
    <w:rsid w:val="004E1347"/>
    <w:rsid w:val="004E2F8F"/>
    <w:rsid w:val="004E4FE2"/>
    <w:rsid w:val="004E5CAD"/>
    <w:rsid w:val="004F127F"/>
    <w:rsid w:val="004F1585"/>
    <w:rsid w:val="004F2251"/>
    <w:rsid w:val="004F29B1"/>
    <w:rsid w:val="004F3CB5"/>
    <w:rsid w:val="004F478C"/>
    <w:rsid w:val="004F5049"/>
    <w:rsid w:val="004F5083"/>
    <w:rsid w:val="004F5326"/>
    <w:rsid w:val="004F77AF"/>
    <w:rsid w:val="00501562"/>
    <w:rsid w:val="00502376"/>
    <w:rsid w:val="00503113"/>
    <w:rsid w:val="00503BDF"/>
    <w:rsid w:val="00503D65"/>
    <w:rsid w:val="00503ED2"/>
    <w:rsid w:val="005049C9"/>
    <w:rsid w:val="00505FD9"/>
    <w:rsid w:val="005109C3"/>
    <w:rsid w:val="0051104F"/>
    <w:rsid w:val="0051139E"/>
    <w:rsid w:val="00511749"/>
    <w:rsid w:val="0051194B"/>
    <w:rsid w:val="005122AA"/>
    <w:rsid w:val="00512B1E"/>
    <w:rsid w:val="00512E56"/>
    <w:rsid w:val="00513D37"/>
    <w:rsid w:val="00514B3E"/>
    <w:rsid w:val="00514D2B"/>
    <w:rsid w:val="00515403"/>
    <w:rsid w:val="005157C9"/>
    <w:rsid w:val="00515B43"/>
    <w:rsid w:val="00516887"/>
    <w:rsid w:val="0051738C"/>
    <w:rsid w:val="005215C1"/>
    <w:rsid w:val="005279DF"/>
    <w:rsid w:val="00530CB7"/>
    <w:rsid w:val="00531E6A"/>
    <w:rsid w:val="0053357D"/>
    <w:rsid w:val="00534638"/>
    <w:rsid w:val="00534717"/>
    <w:rsid w:val="00534A38"/>
    <w:rsid w:val="00535AD7"/>
    <w:rsid w:val="00544BC9"/>
    <w:rsid w:val="00544D93"/>
    <w:rsid w:val="005463E2"/>
    <w:rsid w:val="00546E75"/>
    <w:rsid w:val="0055053C"/>
    <w:rsid w:val="0055164C"/>
    <w:rsid w:val="00551923"/>
    <w:rsid w:val="00552623"/>
    <w:rsid w:val="00552DD6"/>
    <w:rsid w:val="00554014"/>
    <w:rsid w:val="00555F46"/>
    <w:rsid w:val="00556212"/>
    <w:rsid w:val="005569EE"/>
    <w:rsid w:val="00557606"/>
    <w:rsid w:val="00562DCB"/>
    <w:rsid w:val="0056366C"/>
    <w:rsid w:val="00564A59"/>
    <w:rsid w:val="00564EF8"/>
    <w:rsid w:val="00565116"/>
    <w:rsid w:val="00565DF9"/>
    <w:rsid w:val="0056693F"/>
    <w:rsid w:val="00566DEA"/>
    <w:rsid w:val="00566FDD"/>
    <w:rsid w:val="0056721E"/>
    <w:rsid w:val="0056798F"/>
    <w:rsid w:val="005710AF"/>
    <w:rsid w:val="0057117A"/>
    <w:rsid w:val="005715A3"/>
    <w:rsid w:val="005718CD"/>
    <w:rsid w:val="00572BB1"/>
    <w:rsid w:val="00572BCE"/>
    <w:rsid w:val="00576342"/>
    <w:rsid w:val="00576D63"/>
    <w:rsid w:val="00580155"/>
    <w:rsid w:val="005803CC"/>
    <w:rsid w:val="005830A0"/>
    <w:rsid w:val="00584E1F"/>
    <w:rsid w:val="00585EC9"/>
    <w:rsid w:val="0058782F"/>
    <w:rsid w:val="005902D4"/>
    <w:rsid w:val="00592EFE"/>
    <w:rsid w:val="00596C1D"/>
    <w:rsid w:val="00597352"/>
    <w:rsid w:val="0059763F"/>
    <w:rsid w:val="00597D90"/>
    <w:rsid w:val="005A01FF"/>
    <w:rsid w:val="005A0472"/>
    <w:rsid w:val="005A1543"/>
    <w:rsid w:val="005A27C3"/>
    <w:rsid w:val="005A2B8D"/>
    <w:rsid w:val="005A34FD"/>
    <w:rsid w:val="005A37B7"/>
    <w:rsid w:val="005A5137"/>
    <w:rsid w:val="005A5194"/>
    <w:rsid w:val="005A670D"/>
    <w:rsid w:val="005A6821"/>
    <w:rsid w:val="005A687E"/>
    <w:rsid w:val="005A6BF3"/>
    <w:rsid w:val="005B01AA"/>
    <w:rsid w:val="005B0B6B"/>
    <w:rsid w:val="005B0F74"/>
    <w:rsid w:val="005B100E"/>
    <w:rsid w:val="005B200F"/>
    <w:rsid w:val="005B2E3A"/>
    <w:rsid w:val="005B3395"/>
    <w:rsid w:val="005B3C21"/>
    <w:rsid w:val="005B3DBE"/>
    <w:rsid w:val="005B400C"/>
    <w:rsid w:val="005B42A9"/>
    <w:rsid w:val="005B51F8"/>
    <w:rsid w:val="005B5BBA"/>
    <w:rsid w:val="005B5BE7"/>
    <w:rsid w:val="005B7D66"/>
    <w:rsid w:val="005C0F3C"/>
    <w:rsid w:val="005C1236"/>
    <w:rsid w:val="005C37D3"/>
    <w:rsid w:val="005C3E2F"/>
    <w:rsid w:val="005C3F6C"/>
    <w:rsid w:val="005C4A97"/>
    <w:rsid w:val="005C4C6A"/>
    <w:rsid w:val="005C50D4"/>
    <w:rsid w:val="005C5C13"/>
    <w:rsid w:val="005C69A0"/>
    <w:rsid w:val="005D0109"/>
    <w:rsid w:val="005D27AA"/>
    <w:rsid w:val="005D32E8"/>
    <w:rsid w:val="005D4ED3"/>
    <w:rsid w:val="005D5121"/>
    <w:rsid w:val="005D5362"/>
    <w:rsid w:val="005D59B7"/>
    <w:rsid w:val="005D5A0D"/>
    <w:rsid w:val="005D5F0A"/>
    <w:rsid w:val="005D62FA"/>
    <w:rsid w:val="005D6F00"/>
    <w:rsid w:val="005D71C2"/>
    <w:rsid w:val="005D729D"/>
    <w:rsid w:val="005E0B62"/>
    <w:rsid w:val="005E35A5"/>
    <w:rsid w:val="005E3A3A"/>
    <w:rsid w:val="005E4459"/>
    <w:rsid w:val="005E4A04"/>
    <w:rsid w:val="005E4F8B"/>
    <w:rsid w:val="005E72F7"/>
    <w:rsid w:val="005E7535"/>
    <w:rsid w:val="005E77B2"/>
    <w:rsid w:val="005F0393"/>
    <w:rsid w:val="005F18CC"/>
    <w:rsid w:val="005F23A8"/>
    <w:rsid w:val="005F3461"/>
    <w:rsid w:val="005F3B98"/>
    <w:rsid w:val="005F4A01"/>
    <w:rsid w:val="005F5422"/>
    <w:rsid w:val="005F7CF9"/>
    <w:rsid w:val="00600BF9"/>
    <w:rsid w:val="00601376"/>
    <w:rsid w:val="00602165"/>
    <w:rsid w:val="00604B5D"/>
    <w:rsid w:val="00605587"/>
    <w:rsid w:val="00606251"/>
    <w:rsid w:val="00606744"/>
    <w:rsid w:val="00607912"/>
    <w:rsid w:val="00610005"/>
    <w:rsid w:val="006102B7"/>
    <w:rsid w:val="00610B5C"/>
    <w:rsid w:val="006138BA"/>
    <w:rsid w:val="00614021"/>
    <w:rsid w:val="00614664"/>
    <w:rsid w:val="00614EE7"/>
    <w:rsid w:val="00615251"/>
    <w:rsid w:val="00616DD7"/>
    <w:rsid w:val="006202C0"/>
    <w:rsid w:val="006205A1"/>
    <w:rsid w:val="00620734"/>
    <w:rsid w:val="00620B78"/>
    <w:rsid w:val="0062134F"/>
    <w:rsid w:val="006213EC"/>
    <w:rsid w:val="0062266D"/>
    <w:rsid w:val="006244B0"/>
    <w:rsid w:val="0062460F"/>
    <w:rsid w:val="006257DD"/>
    <w:rsid w:val="00625B84"/>
    <w:rsid w:val="00630D5E"/>
    <w:rsid w:val="006318FA"/>
    <w:rsid w:val="00632FFC"/>
    <w:rsid w:val="006338B6"/>
    <w:rsid w:val="0063491D"/>
    <w:rsid w:val="006359EF"/>
    <w:rsid w:val="0063613B"/>
    <w:rsid w:val="006367AE"/>
    <w:rsid w:val="00637371"/>
    <w:rsid w:val="00637F87"/>
    <w:rsid w:val="00642F00"/>
    <w:rsid w:val="00643B73"/>
    <w:rsid w:val="00644089"/>
    <w:rsid w:val="00646020"/>
    <w:rsid w:val="006463C4"/>
    <w:rsid w:val="0064663D"/>
    <w:rsid w:val="00646C99"/>
    <w:rsid w:val="006473E1"/>
    <w:rsid w:val="006477F9"/>
    <w:rsid w:val="006508BA"/>
    <w:rsid w:val="00651A0A"/>
    <w:rsid w:val="00652CA3"/>
    <w:rsid w:val="006538E6"/>
    <w:rsid w:val="00653AD6"/>
    <w:rsid w:val="00653AEA"/>
    <w:rsid w:val="00654AC0"/>
    <w:rsid w:val="0065511B"/>
    <w:rsid w:val="00655741"/>
    <w:rsid w:val="0065651A"/>
    <w:rsid w:val="006616D5"/>
    <w:rsid w:val="00661F37"/>
    <w:rsid w:val="00662679"/>
    <w:rsid w:val="006646D1"/>
    <w:rsid w:val="00664C5A"/>
    <w:rsid w:val="006657B7"/>
    <w:rsid w:val="006657E4"/>
    <w:rsid w:val="006658EC"/>
    <w:rsid w:val="006672ED"/>
    <w:rsid w:val="00670704"/>
    <w:rsid w:val="006715D6"/>
    <w:rsid w:val="00671913"/>
    <w:rsid w:val="00671E2E"/>
    <w:rsid w:val="006735CA"/>
    <w:rsid w:val="00675EE6"/>
    <w:rsid w:val="0067781E"/>
    <w:rsid w:val="00680F39"/>
    <w:rsid w:val="006818C1"/>
    <w:rsid w:val="00684B4C"/>
    <w:rsid w:val="00691F91"/>
    <w:rsid w:val="00692079"/>
    <w:rsid w:val="0069212E"/>
    <w:rsid w:val="006931A7"/>
    <w:rsid w:val="006935F9"/>
    <w:rsid w:val="0069412D"/>
    <w:rsid w:val="006944D1"/>
    <w:rsid w:val="00695955"/>
    <w:rsid w:val="006962B9"/>
    <w:rsid w:val="0069776B"/>
    <w:rsid w:val="00697DD5"/>
    <w:rsid w:val="00697F7E"/>
    <w:rsid w:val="006A04E2"/>
    <w:rsid w:val="006A0E2E"/>
    <w:rsid w:val="006A121A"/>
    <w:rsid w:val="006A20BE"/>
    <w:rsid w:val="006A2D51"/>
    <w:rsid w:val="006A3183"/>
    <w:rsid w:val="006A60B0"/>
    <w:rsid w:val="006A6629"/>
    <w:rsid w:val="006A6B14"/>
    <w:rsid w:val="006A7648"/>
    <w:rsid w:val="006B2BB0"/>
    <w:rsid w:val="006B4258"/>
    <w:rsid w:val="006B5CB2"/>
    <w:rsid w:val="006B5D25"/>
    <w:rsid w:val="006B6DD8"/>
    <w:rsid w:val="006B7F93"/>
    <w:rsid w:val="006C0475"/>
    <w:rsid w:val="006C0D24"/>
    <w:rsid w:val="006C1F61"/>
    <w:rsid w:val="006C22ED"/>
    <w:rsid w:val="006C3FF1"/>
    <w:rsid w:val="006C44DB"/>
    <w:rsid w:val="006C56AB"/>
    <w:rsid w:val="006D0126"/>
    <w:rsid w:val="006D11ED"/>
    <w:rsid w:val="006D1629"/>
    <w:rsid w:val="006D2F4B"/>
    <w:rsid w:val="006D3672"/>
    <w:rsid w:val="006D5B55"/>
    <w:rsid w:val="006D5CEB"/>
    <w:rsid w:val="006D7D86"/>
    <w:rsid w:val="006E06AE"/>
    <w:rsid w:val="006E0ECA"/>
    <w:rsid w:val="006E1715"/>
    <w:rsid w:val="006E23EE"/>
    <w:rsid w:val="006E2A94"/>
    <w:rsid w:val="006E2A9B"/>
    <w:rsid w:val="006E4B3D"/>
    <w:rsid w:val="006E4BF0"/>
    <w:rsid w:val="006E4EE2"/>
    <w:rsid w:val="006E549A"/>
    <w:rsid w:val="006E557B"/>
    <w:rsid w:val="006E5964"/>
    <w:rsid w:val="006E6126"/>
    <w:rsid w:val="006E64E2"/>
    <w:rsid w:val="006E7DA6"/>
    <w:rsid w:val="006F0C18"/>
    <w:rsid w:val="006F39A4"/>
    <w:rsid w:val="006F3B5E"/>
    <w:rsid w:val="006F3F18"/>
    <w:rsid w:val="006F477B"/>
    <w:rsid w:val="006F4EFA"/>
    <w:rsid w:val="006F6164"/>
    <w:rsid w:val="007017A1"/>
    <w:rsid w:val="0070193E"/>
    <w:rsid w:val="007022A0"/>
    <w:rsid w:val="00702C9D"/>
    <w:rsid w:val="007039B8"/>
    <w:rsid w:val="00703C74"/>
    <w:rsid w:val="00706B74"/>
    <w:rsid w:val="007074D9"/>
    <w:rsid w:val="007079C6"/>
    <w:rsid w:val="00707E22"/>
    <w:rsid w:val="00707E62"/>
    <w:rsid w:val="00710100"/>
    <w:rsid w:val="0071099E"/>
    <w:rsid w:val="00713353"/>
    <w:rsid w:val="00714647"/>
    <w:rsid w:val="0071694C"/>
    <w:rsid w:val="00717C70"/>
    <w:rsid w:val="00717CAF"/>
    <w:rsid w:val="00717CD6"/>
    <w:rsid w:val="00720C0B"/>
    <w:rsid w:val="00722B26"/>
    <w:rsid w:val="00722FB4"/>
    <w:rsid w:val="007232EC"/>
    <w:rsid w:val="0072502B"/>
    <w:rsid w:val="007254C5"/>
    <w:rsid w:val="00726B4F"/>
    <w:rsid w:val="00726FBF"/>
    <w:rsid w:val="00727F1D"/>
    <w:rsid w:val="007302C2"/>
    <w:rsid w:val="0073129A"/>
    <w:rsid w:val="00734843"/>
    <w:rsid w:val="0073597B"/>
    <w:rsid w:val="007363F4"/>
    <w:rsid w:val="007377EC"/>
    <w:rsid w:val="00737D28"/>
    <w:rsid w:val="007412F7"/>
    <w:rsid w:val="00741669"/>
    <w:rsid w:val="007438C9"/>
    <w:rsid w:val="00743ED1"/>
    <w:rsid w:val="00745023"/>
    <w:rsid w:val="0074528F"/>
    <w:rsid w:val="007458B8"/>
    <w:rsid w:val="00745B3A"/>
    <w:rsid w:val="007463F6"/>
    <w:rsid w:val="007479B3"/>
    <w:rsid w:val="00751142"/>
    <w:rsid w:val="00751A50"/>
    <w:rsid w:val="00751F32"/>
    <w:rsid w:val="007526DD"/>
    <w:rsid w:val="00752A76"/>
    <w:rsid w:val="00753E44"/>
    <w:rsid w:val="00755461"/>
    <w:rsid w:val="007564B7"/>
    <w:rsid w:val="007607A0"/>
    <w:rsid w:val="00760E37"/>
    <w:rsid w:val="00761110"/>
    <w:rsid w:val="007613A6"/>
    <w:rsid w:val="00761F26"/>
    <w:rsid w:val="00762212"/>
    <w:rsid w:val="007639A9"/>
    <w:rsid w:val="00763EF0"/>
    <w:rsid w:val="0076454C"/>
    <w:rsid w:val="00766DF1"/>
    <w:rsid w:val="00767BEB"/>
    <w:rsid w:val="007705C6"/>
    <w:rsid w:val="00770E60"/>
    <w:rsid w:val="00772240"/>
    <w:rsid w:val="00772B41"/>
    <w:rsid w:val="0077315A"/>
    <w:rsid w:val="00773B0B"/>
    <w:rsid w:val="00774D8A"/>
    <w:rsid w:val="00775149"/>
    <w:rsid w:val="00775CAC"/>
    <w:rsid w:val="00776853"/>
    <w:rsid w:val="00777C9D"/>
    <w:rsid w:val="00777F10"/>
    <w:rsid w:val="00783301"/>
    <w:rsid w:val="007833DD"/>
    <w:rsid w:val="007853C6"/>
    <w:rsid w:val="00785911"/>
    <w:rsid w:val="00786FB4"/>
    <w:rsid w:val="00791735"/>
    <w:rsid w:val="00792CC3"/>
    <w:rsid w:val="007944FD"/>
    <w:rsid w:val="007963B2"/>
    <w:rsid w:val="00796C1C"/>
    <w:rsid w:val="00797E1C"/>
    <w:rsid w:val="007A23E0"/>
    <w:rsid w:val="007A2DFE"/>
    <w:rsid w:val="007A39EB"/>
    <w:rsid w:val="007A45DF"/>
    <w:rsid w:val="007A4B51"/>
    <w:rsid w:val="007A4CE1"/>
    <w:rsid w:val="007A588A"/>
    <w:rsid w:val="007A5BC8"/>
    <w:rsid w:val="007A5F96"/>
    <w:rsid w:val="007A6CE4"/>
    <w:rsid w:val="007A7B27"/>
    <w:rsid w:val="007A7D9D"/>
    <w:rsid w:val="007A7EAF"/>
    <w:rsid w:val="007B0B2E"/>
    <w:rsid w:val="007B19E4"/>
    <w:rsid w:val="007B1BD4"/>
    <w:rsid w:val="007B2F5D"/>
    <w:rsid w:val="007B3658"/>
    <w:rsid w:val="007B49DF"/>
    <w:rsid w:val="007B5E56"/>
    <w:rsid w:val="007B69EF"/>
    <w:rsid w:val="007B76F1"/>
    <w:rsid w:val="007B77F0"/>
    <w:rsid w:val="007C02DD"/>
    <w:rsid w:val="007C2166"/>
    <w:rsid w:val="007C2645"/>
    <w:rsid w:val="007C3D44"/>
    <w:rsid w:val="007C4766"/>
    <w:rsid w:val="007C4D7C"/>
    <w:rsid w:val="007C590A"/>
    <w:rsid w:val="007C69FD"/>
    <w:rsid w:val="007C6D86"/>
    <w:rsid w:val="007D0395"/>
    <w:rsid w:val="007D0E14"/>
    <w:rsid w:val="007D27D0"/>
    <w:rsid w:val="007E0EE1"/>
    <w:rsid w:val="007E2E49"/>
    <w:rsid w:val="007E3934"/>
    <w:rsid w:val="007E4649"/>
    <w:rsid w:val="007E484A"/>
    <w:rsid w:val="007E599F"/>
    <w:rsid w:val="007E7408"/>
    <w:rsid w:val="007F12C6"/>
    <w:rsid w:val="007F3AF4"/>
    <w:rsid w:val="007F447B"/>
    <w:rsid w:val="007F5203"/>
    <w:rsid w:val="007F60E9"/>
    <w:rsid w:val="008001DE"/>
    <w:rsid w:val="008005C7"/>
    <w:rsid w:val="008014C5"/>
    <w:rsid w:val="00801E07"/>
    <w:rsid w:val="00803B4C"/>
    <w:rsid w:val="008048BA"/>
    <w:rsid w:val="008107DF"/>
    <w:rsid w:val="00810B28"/>
    <w:rsid w:val="008113CB"/>
    <w:rsid w:val="008118C1"/>
    <w:rsid w:val="00811B66"/>
    <w:rsid w:val="008124B0"/>
    <w:rsid w:val="00812EA2"/>
    <w:rsid w:val="008142ED"/>
    <w:rsid w:val="00814B9B"/>
    <w:rsid w:val="00814DDC"/>
    <w:rsid w:val="008155BE"/>
    <w:rsid w:val="008163A4"/>
    <w:rsid w:val="008174AD"/>
    <w:rsid w:val="00820310"/>
    <w:rsid w:val="00820698"/>
    <w:rsid w:val="0082147B"/>
    <w:rsid w:val="0082474A"/>
    <w:rsid w:val="008247FE"/>
    <w:rsid w:val="00826086"/>
    <w:rsid w:val="0082621F"/>
    <w:rsid w:val="00826952"/>
    <w:rsid w:val="00826BD9"/>
    <w:rsid w:val="008301F2"/>
    <w:rsid w:val="0083263C"/>
    <w:rsid w:val="008342F0"/>
    <w:rsid w:val="0083486A"/>
    <w:rsid w:val="00834B3D"/>
    <w:rsid w:val="0083509C"/>
    <w:rsid w:val="0083582A"/>
    <w:rsid w:val="008359BD"/>
    <w:rsid w:val="00835F42"/>
    <w:rsid w:val="008367FF"/>
    <w:rsid w:val="008369EE"/>
    <w:rsid w:val="00837E2D"/>
    <w:rsid w:val="00840A5A"/>
    <w:rsid w:val="00840CC6"/>
    <w:rsid w:val="00840EA0"/>
    <w:rsid w:val="00844773"/>
    <w:rsid w:val="008463AC"/>
    <w:rsid w:val="008468A9"/>
    <w:rsid w:val="008474CE"/>
    <w:rsid w:val="008502B4"/>
    <w:rsid w:val="008509A3"/>
    <w:rsid w:val="00851465"/>
    <w:rsid w:val="008523D7"/>
    <w:rsid w:val="008532A5"/>
    <w:rsid w:val="00853718"/>
    <w:rsid w:val="00853C0D"/>
    <w:rsid w:val="00853E35"/>
    <w:rsid w:val="00853EA9"/>
    <w:rsid w:val="00856315"/>
    <w:rsid w:val="00856880"/>
    <w:rsid w:val="00856B9C"/>
    <w:rsid w:val="008617CB"/>
    <w:rsid w:val="00863150"/>
    <w:rsid w:val="00864372"/>
    <w:rsid w:val="00864D70"/>
    <w:rsid w:val="00864F20"/>
    <w:rsid w:val="00864FF5"/>
    <w:rsid w:val="008669B8"/>
    <w:rsid w:val="00867106"/>
    <w:rsid w:val="00870180"/>
    <w:rsid w:val="00873E15"/>
    <w:rsid w:val="00874937"/>
    <w:rsid w:val="00875A73"/>
    <w:rsid w:val="00875FFE"/>
    <w:rsid w:val="00876420"/>
    <w:rsid w:val="00877626"/>
    <w:rsid w:val="008814D3"/>
    <w:rsid w:val="00881B19"/>
    <w:rsid w:val="00882020"/>
    <w:rsid w:val="00882DD2"/>
    <w:rsid w:val="00883A18"/>
    <w:rsid w:val="00883AD3"/>
    <w:rsid w:val="00884326"/>
    <w:rsid w:val="00884414"/>
    <w:rsid w:val="00884DB6"/>
    <w:rsid w:val="0088591B"/>
    <w:rsid w:val="008859E2"/>
    <w:rsid w:val="00890EA8"/>
    <w:rsid w:val="00892A44"/>
    <w:rsid w:val="008943E4"/>
    <w:rsid w:val="0089543B"/>
    <w:rsid w:val="0089634A"/>
    <w:rsid w:val="00896459"/>
    <w:rsid w:val="008A0032"/>
    <w:rsid w:val="008A266A"/>
    <w:rsid w:val="008A26D7"/>
    <w:rsid w:val="008A2A29"/>
    <w:rsid w:val="008A2C70"/>
    <w:rsid w:val="008A4CAB"/>
    <w:rsid w:val="008A4CE0"/>
    <w:rsid w:val="008A57D9"/>
    <w:rsid w:val="008A6B5F"/>
    <w:rsid w:val="008A6D21"/>
    <w:rsid w:val="008B04CE"/>
    <w:rsid w:val="008B04D9"/>
    <w:rsid w:val="008B0762"/>
    <w:rsid w:val="008B0A88"/>
    <w:rsid w:val="008B1191"/>
    <w:rsid w:val="008B1846"/>
    <w:rsid w:val="008B3CCB"/>
    <w:rsid w:val="008B4B1F"/>
    <w:rsid w:val="008B506E"/>
    <w:rsid w:val="008B54E1"/>
    <w:rsid w:val="008B6A40"/>
    <w:rsid w:val="008C1251"/>
    <w:rsid w:val="008C1C90"/>
    <w:rsid w:val="008C273A"/>
    <w:rsid w:val="008C3D88"/>
    <w:rsid w:val="008C4D8E"/>
    <w:rsid w:val="008C5909"/>
    <w:rsid w:val="008C5B55"/>
    <w:rsid w:val="008C5B96"/>
    <w:rsid w:val="008C61D7"/>
    <w:rsid w:val="008C707E"/>
    <w:rsid w:val="008C7449"/>
    <w:rsid w:val="008C7E35"/>
    <w:rsid w:val="008D0D15"/>
    <w:rsid w:val="008D1A2E"/>
    <w:rsid w:val="008D3BBD"/>
    <w:rsid w:val="008D48DC"/>
    <w:rsid w:val="008D5D18"/>
    <w:rsid w:val="008D6797"/>
    <w:rsid w:val="008E1421"/>
    <w:rsid w:val="008E1D22"/>
    <w:rsid w:val="008E2081"/>
    <w:rsid w:val="008E2234"/>
    <w:rsid w:val="008E232D"/>
    <w:rsid w:val="008E3845"/>
    <w:rsid w:val="008E3FE9"/>
    <w:rsid w:val="008E41C1"/>
    <w:rsid w:val="008E5308"/>
    <w:rsid w:val="008E607F"/>
    <w:rsid w:val="008E7720"/>
    <w:rsid w:val="008E7AC9"/>
    <w:rsid w:val="008E7CDD"/>
    <w:rsid w:val="008F030D"/>
    <w:rsid w:val="008F1A8B"/>
    <w:rsid w:val="008F2E79"/>
    <w:rsid w:val="008F4738"/>
    <w:rsid w:val="008F4A81"/>
    <w:rsid w:val="008F502B"/>
    <w:rsid w:val="008F578F"/>
    <w:rsid w:val="008F72C8"/>
    <w:rsid w:val="008F7E81"/>
    <w:rsid w:val="008F7EDC"/>
    <w:rsid w:val="009004DC"/>
    <w:rsid w:val="00900B63"/>
    <w:rsid w:val="009012E8"/>
    <w:rsid w:val="00903E63"/>
    <w:rsid w:val="00904440"/>
    <w:rsid w:val="009049B6"/>
    <w:rsid w:val="00904C85"/>
    <w:rsid w:val="00905693"/>
    <w:rsid w:val="0090573C"/>
    <w:rsid w:val="00905E60"/>
    <w:rsid w:val="00906024"/>
    <w:rsid w:val="00906ADB"/>
    <w:rsid w:val="009075C5"/>
    <w:rsid w:val="0090779F"/>
    <w:rsid w:val="00907994"/>
    <w:rsid w:val="0091003A"/>
    <w:rsid w:val="00910AD0"/>
    <w:rsid w:val="00910C2B"/>
    <w:rsid w:val="00911D59"/>
    <w:rsid w:val="009133E0"/>
    <w:rsid w:val="00913A9B"/>
    <w:rsid w:val="00914E16"/>
    <w:rsid w:val="00915702"/>
    <w:rsid w:val="009162ED"/>
    <w:rsid w:val="009175EB"/>
    <w:rsid w:val="00917E8B"/>
    <w:rsid w:val="0092028F"/>
    <w:rsid w:val="009209C5"/>
    <w:rsid w:val="00920BF7"/>
    <w:rsid w:val="00920F40"/>
    <w:rsid w:val="00921567"/>
    <w:rsid w:val="00922D27"/>
    <w:rsid w:val="00923D08"/>
    <w:rsid w:val="00924C05"/>
    <w:rsid w:val="00926AB8"/>
    <w:rsid w:val="00930ADC"/>
    <w:rsid w:val="00930E28"/>
    <w:rsid w:val="009315A5"/>
    <w:rsid w:val="0093607E"/>
    <w:rsid w:val="00937BE2"/>
    <w:rsid w:val="00937D3C"/>
    <w:rsid w:val="0094012E"/>
    <w:rsid w:val="00940E30"/>
    <w:rsid w:val="009411D5"/>
    <w:rsid w:val="00941A4B"/>
    <w:rsid w:val="00945668"/>
    <w:rsid w:val="009461F2"/>
    <w:rsid w:val="00946861"/>
    <w:rsid w:val="0094768E"/>
    <w:rsid w:val="00950220"/>
    <w:rsid w:val="009509DD"/>
    <w:rsid w:val="009528AF"/>
    <w:rsid w:val="009541D3"/>
    <w:rsid w:val="0095456F"/>
    <w:rsid w:val="0095693E"/>
    <w:rsid w:val="00957589"/>
    <w:rsid w:val="00957A81"/>
    <w:rsid w:val="00961224"/>
    <w:rsid w:val="00962675"/>
    <w:rsid w:val="00963FFE"/>
    <w:rsid w:val="00965E54"/>
    <w:rsid w:val="00966370"/>
    <w:rsid w:val="00966BCA"/>
    <w:rsid w:val="009709DC"/>
    <w:rsid w:val="00973F3E"/>
    <w:rsid w:val="00976576"/>
    <w:rsid w:val="009768A0"/>
    <w:rsid w:val="00977232"/>
    <w:rsid w:val="00977401"/>
    <w:rsid w:val="009807CA"/>
    <w:rsid w:val="0098414E"/>
    <w:rsid w:val="00984B75"/>
    <w:rsid w:val="00984C39"/>
    <w:rsid w:val="00984FA6"/>
    <w:rsid w:val="0098526D"/>
    <w:rsid w:val="009862E3"/>
    <w:rsid w:val="0098684A"/>
    <w:rsid w:val="0098722C"/>
    <w:rsid w:val="0099018D"/>
    <w:rsid w:val="00991FB2"/>
    <w:rsid w:val="009925F5"/>
    <w:rsid w:val="00994C41"/>
    <w:rsid w:val="00994DDB"/>
    <w:rsid w:val="00994EE2"/>
    <w:rsid w:val="00995B72"/>
    <w:rsid w:val="009A424F"/>
    <w:rsid w:val="009A47E4"/>
    <w:rsid w:val="009A4E3D"/>
    <w:rsid w:val="009A571F"/>
    <w:rsid w:val="009A74A2"/>
    <w:rsid w:val="009A7674"/>
    <w:rsid w:val="009B0166"/>
    <w:rsid w:val="009B13B4"/>
    <w:rsid w:val="009B24CA"/>
    <w:rsid w:val="009B377E"/>
    <w:rsid w:val="009B3B1F"/>
    <w:rsid w:val="009B5B45"/>
    <w:rsid w:val="009B668D"/>
    <w:rsid w:val="009B71F0"/>
    <w:rsid w:val="009B780C"/>
    <w:rsid w:val="009C0B4A"/>
    <w:rsid w:val="009C172F"/>
    <w:rsid w:val="009C1D0B"/>
    <w:rsid w:val="009C20DA"/>
    <w:rsid w:val="009C2D0E"/>
    <w:rsid w:val="009C36CB"/>
    <w:rsid w:val="009C3B1D"/>
    <w:rsid w:val="009D0D1C"/>
    <w:rsid w:val="009D0E78"/>
    <w:rsid w:val="009D1745"/>
    <w:rsid w:val="009D29AE"/>
    <w:rsid w:val="009D2B3F"/>
    <w:rsid w:val="009D2B54"/>
    <w:rsid w:val="009D3168"/>
    <w:rsid w:val="009D3846"/>
    <w:rsid w:val="009D4895"/>
    <w:rsid w:val="009D5B12"/>
    <w:rsid w:val="009D65A2"/>
    <w:rsid w:val="009D6969"/>
    <w:rsid w:val="009D735A"/>
    <w:rsid w:val="009E0156"/>
    <w:rsid w:val="009E0FBC"/>
    <w:rsid w:val="009E1E7F"/>
    <w:rsid w:val="009E4810"/>
    <w:rsid w:val="009E59E0"/>
    <w:rsid w:val="009E5B6F"/>
    <w:rsid w:val="009E6494"/>
    <w:rsid w:val="009E762B"/>
    <w:rsid w:val="009E7B6A"/>
    <w:rsid w:val="009E7C2D"/>
    <w:rsid w:val="009E7CBF"/>
    <w:rsid w:val="009E7CF1"/>
    <w:rsid w:val="009E7E04"/>
    <w:rsid w:val="009F1095"/>
    <w:rsid w:val="009F2958"/>
    <w:rsid w:val="009F36BB"/>
    <w:rsid w:val="009F58DA"/>
    <w:rsid w:val="009F6577"/>
    <w:rsid w:val="009F6AC5"/>
    <w:rsid w:val="009F6F05"/>
    <w:rsid w:val="00A01B88"/>
    <w:rsid w:val="00A01FD1"/>
    <w:rsid w:val="00A02208"/>
    <w:rsid w:val="00A03A4A"/>
    <w:rsid w:val="00A0486B"/>
    <w:rsid w:val="00A07E45"/>
    <w:rsid w:val="00A113A2"/>
    <w:rsid w:val="00A1197B"/>
    <w:rsid w:val="00A1291D"/>
    <w:rsid w:val="00A1344D"/>
    <w:rsid w:val="00A13CFD"/>
    <w:rsid w:val="00A14F22"/>
    <w:rsid w:val="00A16BDB"/>
    <w:rsid w:val="00A172F6"/>
    <w:rsid w:val="00A176CE"/>
    <w:rsid w:val="00A20954"/>
    <w:rsid w:val="00A221A2"/>
    <w:rsid w:val="00A22534"/>
    <w:rsid w:val="00A248F6"/>
    <w:rsid w:val="00A269B6"/>
    <w:rsid w:val="00A27323"/>
    <w:rsid w:val="00A30077"/>
    <w:rsid w:val="00A30B24"/>
    <w:rsid w:val="00A31876"/>
    <w:rsid w:val="00A31A18"/>
    <w:rsid w:val="00A31A65"/>
    <w:rsid w:val="00A347CE"/>
    <w:rsid w:val="00A34CE3"/>
    <w:rsid w:val="00A3572E"/>
    <w:rsid w:val="00A3624D"/>
    <w:rsid w:val="00A4007E"/>
    <w:rsid w:val="00A42D30"/>
    <w:rsid w:val="00A44133"/>
    <w:rsid w:val="00A441D5"/>
    <w:rsid w:val="00A45437"/>
    <w:rsid w:val="00A45579"/>
    <w:rsid w:val="00A46A7F"/>
    <w:rsid w:val="00A4730B"/>
    <w:rsid w:val="00A47DC5"/>
    <w:rsid w:val="00A50079"/>
    <w:rsid w:val="00A508E3"/>
    <w:rsid w:val="00A51717"/>
    <w:rsid w:val="00A52FAA"/>
    <w:rsid w:val="00A5637C"/>
    <w:rsid w:val="00A56ABE"/>
    <w:rsid w:val="00A57151"/>
    <w:rsid w:val="00A57FC9"/>
    <w:rsid w:val="00A61C8A"/>
    <w:rsid w:val="00A61E26"/>
    <w:rsid w:val="00A61F2C"/>
    <w:rsid w:val="00A627BA"/>
    <w:rsid w:val="00A64652"/>
    <w:rsid w:val="00A64B73"/>
    <w:rsid w:val="00A678D7"/>
    <w:rsid w:val="00A70080"/>
    <w:rsid w:val="00A7031F"/>
    <w:rsid w:val="00A7195C"/>
    <w:rsid w:val="00A71FCD"/>
    <w:rsid w:val="00A722E1"/>
    <w:rsid w:val="00A726B5"/>
    <w:rsid w:val="00A72825"/>
    <w:rsid w:val="00A72FFC"/>
    <w:rsid w:val="00A74A40"/>
    <w:rsid w:val="00A76966"/>
    <w:rsid w:val="00A76BFB"/>
    <w:rsid w:val="00A7795B"/>
    <w:rsid w:val="00A807A8"/>
    <w:rsid w:val="00A81904"/>
    <w:rsid w:val="00A8195E"/>
    <w:rsid w:val="00A82AA0"/>
    <w:rsid w:val="00A82D82"/>
    <w:rsid w:val="00A830F4"/>
    <w:rsid w:val="00A84CE7"/>
    <w:rsid w:val="00A8710E"/>
    <w:rsid w:val="00A8795F"/>
    <w:rsid w:val="00A90481"/>
    <w:rsid w:val="00A90D18"/>
    <w:rsid w:val="00A92518"/>
    <w:rsid w:val="00A94003"/>
    <w:rsid w:val="00A950E8"/>
    <w:rsid w:val="00A95519"/>
    <w:rsid w:val="00A96D25"/>
    <w:rsid w:val="00A97084"/>
    <w:rsid w:val="00A978A6"/>
    <w:rsid w:val="00AA263B"/>
    <w:rsid w:val="00AA2F68"/>
    <w:rsid w:val="00AA39DB"/>
    <w:rsid w:val="00AA4466"/>
    <w:rsid w:val="00AA450C"/>
    <w:rsid w:val="00AA48A9"/>
    <w:rsid w:val="00AA5F3D"/>
    <w:rsid w:val="00AA7F59"/>
    <w:rsid w:val="00AB37FB"/>
    <w:rsid w:val="00AB4AF4"/>
    <w:rsid w:val="00AB4C90"/>
    <w:rsid w:val="00AB5578"/>
    <w:rsid w:val="00AB6A20"/>
    <w:rsid w:val="00AC03B5"/>
    <w:rsid w:val="00AC07EF"/>
    <w:rsid w:val="00AC0A8A"/>
    <w:rsid w:val="00AC118C"/>
    <w:rsid w:val="00AC16A9"/>
    <w:rsid w:val="00AC234A"/>
    <w:rsid w:val="00AC26C6"/>
    <w:rsid w:val="00AC31B0"/>
    <w:rsid w:val="00AC37DE"/>
    <w:rsid w:val="00AC4C5C"/>
    <w:rsid w:val="00AC4E64"/>
    <w:rsid w:val="00AC5A8F"/>
    <w:rsid w:val="00AC64C7"/>
    <w:rsid w:val="00AD03BE"/>
    <w:rsid w:val="00AD1A72"/>
    <w:rsid w:val="00AD2034"/>
    <w:rsid w:val="00AD2FBC"/>
    <w:rsid w:val="00AD3103"/>
    <w:rsid w:val="00AD3268"/>
    <w:rsid w:val="00AD335E"/>
    <w:rsid w:val="00AD5CA2"/>
    <w:rsid w:val="00AD5F5D"/>
    <w:rsid w:val="00AD6151"/>
    <w:rsid w:val="00AD6728"/>
    <w:rsid w:val="00AD6B22"/>
    <w:rsid w:val="00AD73BC"/>
    <w:rsid w:val="00AD7FA4"/>
    <w:rsid w:val="00AE0095"/>
    <w:rsid w:val="00AE0A81"/>
    <w:rsid w:val="00AE12D9"/>
    <w:rsid w:val="00AE1481"/>
    <w:rsid w:val="00AE15E8"/>
    <w:rsid w:val="00AE56B6"/>
    <w:rsid w:val="00AE5ECA"/>
    <w:rsid w:val="00AE6002"/>
    <w:rsid w:val="00AE7F67"/>
    <w:rsid w:val="00AF0018"/>
    <w:rsid w:val="00AF14EF"/>
    <w:rsid w:val="00AF1837"/>
    <w:rsid w:val="00AF39E4"/>
    <w:rsid w:val="00B01108"/>
    <w:rsid w:val="00B01A62"/>
    <w:rsid w:val="00B01FA9"/>
    <w:rsid w:val="00B02383"/>
    <w:rsid w:val="00B02A01"/>
    <w:rsid w:val="00B02A8E"/>
    <w:rsid w:val="00B03FF1"/>
    <w:rsid w:val="00B04842"/>
    <w:rsid w:val="00B04E1E"/>
    <w:rsid w:val="00B05641"/>
    <w:rsid w:val="00B0589B"/>
    <w:rsid w:val="00B05C28"/>
    <w:rsid w:val="00B0787D"/>
    <w:rsid w:val="00B1146D"/>
    <w:rsid w:val="00B11905"/>
    <w:rsid w:val="00B11C72"/>
    <w:rsid w:val="00B11F68"/>
    <w:rsid w:val="00B125B0"/>
    <w:rsid w:val="00B12F5A"/>
    <w:rsid w:val="00B13686"/>
    <w:rsid w:val="00B160B8"/>
    <w:rsid w:val="00B16AB0"/>
    <w:rsid w:val="00B16D2E"/>
    <w:rsid w:val="00B20F93"/>
    <w:rsid w:val="00B2107B"/>
    <w:rsid w:val="00B2107E"/>
    <w:rsid w:val="00B22D1A"/>
    <w:rsid w:val="00B23994"/>
    <w:rsid w:val="00B23FB3"/>
    <w:rsid w:val="00B25630"/>
    <w:rsid w:val="00B26017"/>
    <w:rsid w:val="00B26A4A"/>
    <w:rsid w:val="00B27261"/>
    <w:rsid w:val="00B27278"/>
    <w:rsid w:val="00B3141A"/>
    <w:rsid w:val="00B314E9"/>
    <w:rsid w:val="00B318DF"/>
    <w:rsid w:val="00B31CB1"/>
    <w:rsid w:val="00B34032"/>
    <w:rsid w:val="00B37798"/>
    <w:rsid w:val="00B4043C"/>
    <w:rsid w:val="00B40573"/>
    <w:rsid w:val="00B40DF5"/>
    <w:rsid w:val="00B41842"/>
    <w:rsid w:val="00B426AE"/>
    <w:rsid w:val="00B433CD"/>
    <w:rsid w:val="00B45521"/>
    <w:rsid w:val="00B46185"/>
    <w:rsid w:val="00B463E2"/>
    <w:rsid w:val="00B47594"/>
    <w:rsid w:val="00B47AC9"/>
    <w:rsid w:val="00B47DA8"/>
    <w:rsid w:val="00B506BA"/>
    <w:rsid w:val="00B50F65"/>
    <w:rsid w:val="00B51AA8"/>
    <w:rsid w:val="00B521FD"/>
    <w:rsid w:val="00B52287"/>
    <w:rsid w:val="00B55246"/>
    <w:rsid w:val="00B5685E"/>
    <w:rsid w:val="00B56A40"/>
    <w:rsid w:val="00B56C12"/>
    <w:rsid w:val="00B60762"/>
    <w:rsid w:val="00B616A5"/>
    <w:rsid w:val="00B6282D"/>
    <w:rsid w:val="00B63679"/>
    <w:rsid w:val="00B64792"/>
    <w:rsid w:val="00B64A06"/>
    <w:rsid w:val="00B65BCE"/>
    <w:rsid w:val="00B65F19"/>
    <w:rsid w:val="00B661A8"/>
    <w:rsid w:val="00B6632E"/>
    <w:rsid w:val="00B66490"/>
    <w:rsid w:val="00B67C01"/>
    <w:rsid w:val="00B705B3"/>
    <w:rsid w:val="00B707FE"/>
    <w:rsid w:val="00B70E41"/>
    <w:rsid w:val="00B7128D"/>
    <w:rsid w:val="00B71CBD"/>
    <w:rsid w:val="00B71E17"/>
    <w:rsid w:val="00B720E9"/>
    <w:rsid w:val="00B73CF6"/>
    <w:rsid w:val="00B7463F"/>
    <w:rsid w:val="00B7490B"/>
    <w:rsid w:val="00B766C5"/>
    <w:rsid w:val="00B77474"/>
    <w:rsid w:val="00B7759B"/>
    <w:rsid w:val="00B77E02"/>
    <w:rsid w:val="00B80E74"/>
    <w:rsid w:val="00B81B89"/>
    <w:rsid w:val="00B81F23"/>
    <w:rsid w:val="00B82275"/>
    <w:rsid w:val="00B82C57"/>
    <w:rsid w:val="00B8317E"/>
    <w:rsid w:val="00B8338D"/>
    <w:rsid w:val="00B850F0"/>
    <w:rsid w:val="00B85FEC"/>
    <w:rsid w:val="00B86482"/>
    <w:rsid w:val="00B865C9"/>
    <w:rsid w:val="00B8721E"/>
    <w:rsid w:val="00B87B98"/>
    <w:rsid w:val="00B906B7"/>
    <w:rsid w:val="00B913B8"/>
    <w:rsid w:val="00B925D9"/>
    <w:rsid w:val="00B92F40"/>
    <w:rsid w:val="00B9378A"/>
    <w:rsid w:val="00B93AD9"/>
    <w:rsid w:val="00B93F4D"/>
    <w:rsid w:val="00B94A42"/>
    <w:rsid w:val="00B95067"/>
    <w:rsid w:val="00B95642"/>
    <w:rsid w:val="00B9588D"/>
    <w:rsid w:val="00B95E62"/>
    <w:rsid w:val="00B9738D"/>
    <w:rsid w:val="00B976B0"/>
    <w:rsid w:val="00BA18D4"/>
    <w:rsid w:val="00BA3CD2"/>
    <w:rsid w:val="00BA421B"/>
    <w:rsid w:val="00BA4ECB"/>
    <w:rsid w:val="00BA66DB"/>
    <w:rsid w:val="00BA6766"/>
    <w:rsid w:val="00BA6B88"/>
    <w:rsid w:val="00BA6C08"/>
    <w:rsid w:val="00BB0099"/>
    <w:rsid w:val="00BB0BF8"/>
    <w:rsid w:val="00BB1039"/>
    <w:rsid w:val="00BB1DC7"/>
    <w:rsid w:val="00BB1E25"/>
    <w:rsid w:val="00BB288D"/>
    <w:rsid w:val="00BB29A1"/>
    <w:rsid w:val="00BB38E4"/>
    <w:rsid w:val="00BB5D45"/>
    <w:rsid w:val="00BB6B06"/>
    <w:rsid w:val="00BC0776"/>
    <w:rsid w:val="00BC0F6C"/>
    <w:rsid w:val="00BC195D"/>
    <w:rsid w:val="00BC419F"/>
    <w:rsid w:val="00BC440B"/>
    <w:rsid w:val="00BC5268"/>
    <w:rsid w:val="00BC5529"/>
    <w:rsid w:val="00BC5D18"/>
    <w:rsid w:val="00BC6206"/>
    <w:rsid w:val="00BC7255"/>
    <w:rsid w:val="00BD09A6"/>
    <w:rsid w:val="00BD2171"/>
    <w:rsid w:val="00BD330B"/>
    <w:rsid w:val="00BD3575"/>
    <w:rsid w:val="00BD3B28"/>
    <w:rsid w:val="00BD3F3C"/>
    <w:rsid w:val="00BD4068"/>
    <w:rsid w:val="00BD45B7"/>
    <w:rsid w:val="00BE234C"/>
    <w:rsid w:val="00BE2724"/>
    <w:rsid w:val="00BE2FA1"/>
    <w:rsid w:val="00BE489E"/>
    <w:rsid w:val="00BE58C4"/>
    <w:rsid w:val="00BF131D"/>
    <w:rsid w:val="00BF218A"/>
    <w:rsid w:val="00BF40EE"/>
    <w:rsid w:val="00BF674C"/>
    <w:rsid w:val="00BF7780"/>
    <w:rsid w:val="00C00438"/>
    <w:rsid w:val="00C0078E"/>
    <w:rsid w:val="00C02CDC"/>
    <w:rsid w:val="00C04AD1"/>
    <w:rsid w:val="00C0547A"/>
    <w:rsid w:val="00C05B92"/>
    <w:rsid w:val="00C063C0"/>
    <w:rsid w:val="00C0691A"/>
    <w:rsid w:val="00C07AB1"/>
    <w:rsid w:val="00C07D8A"/>
    <w:rsid w:val="00C128D5"/>
    <w:rsid w:val="00C14D47"/>
    <w:rsid w:val="00C16E7C"/>
    <w:rsid w:val="00C1796B"/>
    <w:rsid w:val="00C211A7"/>
    <w:rsid w:val="00C23F6E"/>
    <w:rsid w:val="00C240CF"/>
    <w:rsid w:val="00C2431E"/>
    <w:rsid w:val="00C2751B"/>
    <w:rsid w:val="00C27779"/>
    <w:rsid w:val="00C3050D"/>
    <w:rsid w:val="00C331D2"/>
    <w:rsid w:val="00C33FE4"/>
    <w:rsid w:val="00C348AF"/>
    <w:rsid w:val="00C34A8A"/>
    <w:rsid w:val="00C35387"/>
    <w:rsid w:val="00C35F41"/>
    <w:rsid w:val="00C37814"/>
    <w:rsid w:val="00C4103C"/>
    <w:rsid w:val="00C412FF"/>
    <w:rsid w:val="00C42DC4"/>
    <w:rsid w:val="00C43028"/>
    <w:rsid w:val="00C43D8D"/>
    <w:rsid w:val="00C43F8A"/>
    <w:rsid w:val="00C46772"/>
    <w:rsid w:val="00C501F7"/>
    <w:rsid w:val="00C50592"/>
    <w:rsid w:val="00C52FAD"/>
    <w:rsid w:val="00C537B1"/>
    <w:rsid w:val="00C53FEA"/>
    <w:rsid w:val="00C54947"/>
    <w:rsid w:val="00C54A51"/>
    <w:rsid w:val="00C558B8"/>
    <w:rsid w:val="00C5591A"/>
    <w:rsid w:val="00C6072E"/>
    <w:rsid w:val="00C616D8"/>
    <w:rsid w:val="00C617C9"/>
    <w:rsid w:val="00C6239F"/>
    <w:rsid w:val="00C633FA"/>
    <w:rsid w:val="00C63544"/>
    <w:rsid w:val="00C732FC"/>
    <w:rsid w:val="00C738B3"/>
    <w:rsid w:val="00C73D6B"/>
    <w:rsid w:val="00C742A2"/>
    <w:rsid w:val="00C743DA"/>
    <w:rsid w:val="00C755A9"/>
    <w:rsid w:val="00C7637E"/>
    <w:rsid w:val="00C80066"/>
    <w:rsid w:val="00C80D16"/>
    <w:rsid w:val="00C8143F"/>
    <w:rsid w:val="00C81F62"/>
    <w:rsid w:val="00C8206D"/>
    <w:rsid w:val="00C83505"/>
    <w:rsid w:val="00C85204"/>
    <w:rsid w:val="00C861D7"/>
    <w:rsid w:val="00C91125"/>
    <w:rsid w:val="00C92912"/>
    <w:rsid w:val="00C92A93"/>
    <w:rsid w:val="00C94959"/>
    <w:rsid w:val="00C95212"/>
    <w:rsid w:val="00C952EB"/>
    <w:rsid w:val="00C95C8B"/>
    <w:rsid w:val="00C95CA6"/>
    <w:rsid w:val="00C9762A"/>
    <w:rsid w:val="00C97B6B"/>
    <w:rsid w:val="00CA3D33"/>
    <w:rsid w:val="00CA430C"/>
    <w:rsid w:val="00CA448E"/>
    <w:rsid w:val="00CA54F3"/>
    <w:rsid w:val="00CA61EA"/>
    <w:rsid w:val="00CA68BB"/>
    <w:rsid w:val="00CA7437"/>
    <w:rsid w:val="00CB0304"/>
    <w:rsid w:val="00CB12C2"/>
    <w:rsid w:val="00CB2322"/>
    <w:rsid w:val="00CB2C7D"/>
    <w:rsid w:val="00CB30F1"/>
    <w:rsid w:val="00CB5B74"/>
    <w:rsid w:val="00CB681E"/>
    <w:rsid w:val="00CB7093"/>
    <w:rsid w:val="00CC0011"/>
    <w:rsid w:val="00CC0248"/>
    <w:rsid w:val="00CC1326"/>
    <w:rsid w:val="00CC1878"/>
    <w:rsid w:val="00CC18AE"/>
    <w:rsid w:val="00CC1DE6"/>
    <w:rsid w:val="00CC2393"/>
    <w:rsid w:val="00CC29DB"/>
    <w:rsid w:val="00CC32D8"/>
    <w:rsid w:val="00CC45E8"/>
    <w:rsid w:val="00CC6330"/>
    <w:rsid w:val="00CC7EE2"/>
    <w:rsid w:val="00CD02F0"/>
    <w:rsid w:val="00CD0848"/>
    <w:rsid w:val="00CD250E"/>
    <w:rsid w:val="00CD34B4"/>
    <w:rsid w:val="00CD49C1"/>
    <w:rsid w:val="00CD5456"/>
    <w:rsid w:val="00CD5E7B"/>
    <w:rsid w:val="00CD6116"/>
    <w:rsid w:val="00CD7B07"/>
    <w:rsid w:val="00CE629D"/>
    <w:rsid w:val="00CE654F"/>
    <w:rsid w:val="00CE69FF"/>
    <w:rsid w:val="00CE7349"/>
    <w:rsid w:val="00CF25F8"/>
    <w:rsid w:val="00CF2DE3"/>
    <w:rsid w:val="00CF318B"/>
    <w:rsid w:val="00CF3C3D"/>
    <w:rsid w:val="00CF6B57"/>
    <w:rsid w:val="00CF7F72"/>
    <w:rsid w:val="00D0040C"/>
    <w:rsid w:val="00D0141F"/>
    <w:rsid w:val="00D01C1F"/>
    <w:rsid w:val="00D02E1D"/>
    <w:rsid w:val="00D0366D"/>
    <w:rsid w:val="00D03DFE"/>
    <w:rsid w:val="00D04DEC"/>
    <w:rsid w:val="00D0659E"/>
    <w:rsid w:val="00D065BD"/>
    <w:rsid w:val="00D10C96"/>
    <w:rsid w:val="00D11845"/>
    <w:rsid w:val="00D11F58"/>
    <w:rsid w:val="00D13953"/>
    <w:rsid w:val="00D1747D"/>
    <w:rsid w:val="00D17B93"/>
    <w:rsid w:val="00D17C9B"/>
    <w:rsid w:val="00D2018C"/>
    <w:rsid w:val="00D21429"/>
    <w:rsid w:val="00D22E87"/>
    <w:rsid w:val="00D23609"/>
    <w:rsid w:val="00D23CD1"/>
    <w:rsid w:val="00D24D7B"/>
    <w:rsid w:val="00D24EB0"/>
    <w:rsid w:val="00D25C8E"/>
    <w:rsid w:val="00D273F0"/>
    <w:rsid w:val="00D27E55"/>
    <w:rsid w:val="00D30747"/>
    <w:rsid w:val="00D30BCF"/>
    <w:rsid w:val="00D310A7"/>
    <w:rsid w:val="00D31B1E"/>
    <w:rsid w:val="00D31D7A"/>
    <w:rsid w:val="00D322D8"/>
    <w:rsid w:val="00D339DB"/>
    <w:rsid w:val="00D340E1"/>
    <w:rsid w:val="00D34DF9"/>
    <w:rsid w:val="00D3576D"/>
    <w:rsid w:val="00D358E0"/>
    <w:rsid w:val="00D364FC"/>
    <w:rsid w:val="00D40A9F"/>
    <w:rsid w:val="00D40F5D"/>
    <w:rsid w:val="00D41C6A"/>
    <w:rsid w:val="00D41EB7"/>
    <w:rsid w:val="00D42574"/>
    <w:rsid w:val="00D43D85"/>
    <w:rsid w:val="00D4573A"/>
    <w:rsid w:val="00D46998"/>
    <w:rsid w:val="00D4799E"/>
    <w:rsid w:val="00D47FFB"/>
    <w:rsid w:val="00D53383"/>
    <w:rsid w:val="00D53CED"/>
    <w:rsid w:val="00D5406F"/>
    <w:rsid w:val="00D5505A"/>
    <w:rsid w:val="00D553F6"/>
    <w:rsid w:val="00D55725"/>
    <w:rsid w:val="00D5671E"/>
    <w:rsid w:val="00D56952"/>
    <w:rsid w:val="00D573CC"/>
    <w:rsid w:val="00D5747E"/>
    <w:rsid w:val="00D57724"/>
    <w:rsid w:val="00D60452"/>
    <w:rsid w:val="00D6076F"/>
    <w:rsid w:val="00D62137"/>
    <w:rsid w:val="00D625CF"/>
    <w:rsid w:val="00D6455B"/>
    <w:rsid w:val="00D657E9"/>
    <w:rsid w:val="00D70B18"/>
    <w:rsid w:val="00D71201"/>
    <w:rsid w:val="00D71BB6"/>
    <w:rsid w:val="00D72CA5"/>
    <w:rsid w:val="00D73342"/>
    <w:rsid w:val="00D75019"/>
    <w:rsid w:val="00D756AA"/>
    <w:rsid w:val="00D767E7"/>
    <w:rsid w:val="00D773F9"/>
    <w:rsid w:val="00D80372"/>
    <w:rsid w:val="00D80BAB"/>
    <w:rsid w:val="00D82C53"/>
    <w:rsid w:val="00D83A54"/>
    <w:rsid w:val="00D83C3B"/>
    <w:rsid w:val="00D847EC"/>
    <w:rsid w:val="00D85456"/>
    <w:rsid w:val="00D85940"/>
    <w:rsid w:val="00D9150D"/>
    <w:rsid w:val="00D93210"/>
    <w:rsid w:val="00D932B5"/>
    <w:rsid w:val="00D93F6C"/>
    <w:rsid w:val="00D95209"/>
    <w:rsid w:val="00D96A0B"/>
    <w:rsid w:val="00D96C7B"/>
    <w:rsid w:val="00D97268"/>
    <w:rsid w:val="00D978D9"/>
    <w:rsid w:val="00DA02A8"/>
    <w:rsid w:val="00DA1EF3"/>
    <w:rsid w:val="00DA2347"/>
    <w:rsid w:val="00DA25AE"/>
    <w:rsid w:val="00DA32B0"/>
    <w:rsid w:val="00DA5109"/>
    <w:rsid w:val="00DA5AB1"/>
    <w:rsid w:val="00DA6252"/>
    <w:rsid w:val="00DA7094"/>
    <w:rsid w:val="00DA79E9"/>
    <w:rsid w:val="00DB2474"/>
    <w:rsid w:val="00DB3E5A"/>
    <w:rsid w:val="00DB4780"/>
    <w:rsid w:val="00DB5640"/>
    <w:rsid w:val="00DB6139"/>
    <w:rsid w:val="00DB6806"/>
    <w:rsid w:val="00DB6F78"/>
    <w:rsid w:val="00DC1E79"/>
    <w:rsid w:val="00DC1FB5"/>
    <w:rsid w:val="00DC5187"/>
    <w:rsid w:val="00DC53C4"/>
    <w:rsid w:val="00DC5AD9"/>
    <w:rsid w:val="00DC668F"/>
    <w:rsid w:val="00DC67FB"/>
    <w:rsid w:val="00DC6D07"/>
    <w:rsid w:val="00DC7669"/>
    <w:rsid w:val="00DC7A55"/>
    <w:rsid w:val="00DC7F82"/>
    <w:rsid w:val="00DD00C7"/>
    <w:rsid w:val="00DD01E2"/>
    <w:rsid w:val="00DD1760"/>
    <w:rsid w:val="00DD1F4E"/>
    <w:rsid w:val="00DD28DC"/>
    <w:rsid w:val="00DD2CA6"/>
    <w:rsid w:val="00DD4A4E"/>
    <w:rsid w:val="00DD6C5F"/>
    <w:rsid w:val="00DD75EA"/>
    <w:rsid w:val="00DE0097"/>
    <w:rsid w:val="00DE0A42"/>
    <w:rsid w:val="00DE237B"/>
    <w:rsid w:val="00DE33B0"/>
    <w:rsid w:val="00DE5122"/>
    <w:rsid w:val="00DE6313"/>
    <w:rsid w:val="00DE6C03"/>
    <w:rsid w:val="00DF1B15"/>
    <w:rsid w:val="00DF33C8"/>
    <w:rsid w:val="00DF404B"/>
    <w:rsid w:val="00DF5259"/>
    <w:rsid w:val="00DF7113"/>
    <w:rsid w:val="00DF71FB"/>
    <w:rsid w:val="00E0098E"/>
    <w:rsid w:val="00E01F74"/>
    <w:rsid w:val="00E02FC6"/>
    <w:rsid w:val="00E03853"/>
    <w:rsid w:val="00E0452C"/>
    <w:rsid w:val="00E06046"/>
    <w:rsid w:val="00E06067"/>
    <w:rsid w:val="00E064A2"/>
    <w:rsid w:val="00E077F6"/>
    <w:rsid w:val="00E10E98"/>
    <w:rsid w:val="00E11F1F"/>
    <w:rsid w:val="00E1225A"/>
    <w:rsid w:val="00E128BB"/>
    <w:rsid w:val="00E167F0"/>
    <w:rsid w:val="00E17DAF"/>
    <w:rsid w:val="00E207D6"/>
    <w:rsid w:val="00E20ABB"/>
    <w:rsid w:val="00E20ABF"/>
    <w:rsid w:val="00E20EAD"/>
    <w:rsid w:val="00E22196"/>
    <w:rsid w:val="00E22A01"/>
    <w:rsid w:val="00E23660"/>
    <w:rsid w:val="00E2568A"/>
    <w:rsid w:val="00E25B37"/>
    <w:rsid w:val="00E2632A"/>
    <w:rsid w:val="00E2664E"/>
    <w:rsid w:val="00E27E3A"/>
    <w:rsid w:val="00E30848"/>
    <w:rsid w:val="00E33471"/>
    <w:rsid w:val="00E334AE"/>
    <w:rsid w:val="00E33801"/>
    <w:rsid w:val="00E3457C"/>
    <w:rsid w:val="00E34846"/>
    <w:rsid w:val="00E358AD"/>
    <w:rsid w:val="00E36A85"/>
    <w:rsid w:val="00E370C3"/>
    <w:rsid w:val="00E37D74"/>
    <w:rsid w:val="00E401E2"/>
    <w:rsid w:val="00E40FE4"/>
    <w:rsid w:val="00E41A2C"/>
    <w:rsid w:val="00E42046"/>
    <w:rsid w:val="00E42446"/>
    <w:rsid w:val="00E42799"/>
    <w:rsid w:val="00E44EC0"/>
    <w:rsid w:val="00E45246"/>
    <w:rsid w:val="00E45A1B"/>
    <w:rsid w:val="00E46186"/>
    <w:rsid w:val="00E5087D"/>
    <w:rsid w:val="00E50CDE"/>
    <w:rsid w:val="00E518FE"/>
    <w:rsid w:val="00E51D85"/>
    <w:rsid w:val="00E53085"/>
    <w:rsid w:val="00E53531"/>
    <w:rsid w:val="00E54A10"/>
    <w:rsid w:val="00E55029"/>
    <w:rsid w:val="00E55750"/>
    <w:rsid w:val="00E57C6B"/>
    <w:rsid w:val="00E620AE"/>
    <w:rsid w:val="00E62C67"/>
    <w:rsid w:val="00E62CB9"/>
    <w:rsid w:val="00E640F7"/>
    <w:rsid w:val="00E64572"/>
    <w:rsid w:val="00E648E6"/>
    <w:rsid w:val="00E64A45"/>
    <w:rsid w:val="00E64FCD"/>
    <w:rsid w:val="00E650A0"/>
    <w:rsid w:val="00E66AF2"/>
    <w:rsid w:val="00E66D72"/>
    <w:rsid w:val="00E70497"/>
    <w:rsid w:val="00E70FEE"/>
    <w:rsid w:val="00E743C5"/>
    <w:rsid w:val="00E74875"/>
    <w:rsid w:val="00E75139"/>
    <w:rsid w:val="00E77BD0"/>
    <w:rsid w:val="00E82D9F"/>
    <w:rsid w:val="00E82FA9"/>
    <w:rsid w:val="00E83796"/>
    <w:rsid w:val="00E83DC9"/>
    <w:rsid w:val="00E86566"/>
    <w:rsid w:val="00E869C1"/>
    <w:rsid w:val="00E8728A"/>
    <w:rsid w:val="00E8795D"/>
    <w:rsid w:val="00E91986"/>
    <w:rsid w:val="00E926BB"/>
    <w:rsid w:val="00E945E1"/>
    <w:rsid w:val="00E95DB3"/>
    <w:rsid w:val="00E967C4"/>
    <w:rsid w:val="00E97D8A"/>
    <w:rsid w:val="00E97F06"/>
    <w:rsid w:val="00EA0D7B"/>
    <w:rsid w:val="00EA0F84"/>
    <w:rsid w:val="00EA167C"/>
    <w:rsid w:val="00EA1C8A"/>
    <w:rsid w:val="00EA2F22"/>
    <w:rsid w:val="00EA46DF"/>
    <w:rsid w:val="00EA4B29"/>
    <w:rsid w:val="00EA513C"/>
    <w:rsid w:val="00EA5D2D"/>
    <w:rsid w:val="00EA6363"/>
    <w:rsid w:val="00EB0007"/>
    <w:rsid w:val="00EB27AB"/>
    <w:rsid w:val="00EB3BC5"/>
    <w:rsid w:val="00EB3F23"/>
    <w:rsid w:val="00EB41DC"/>
    <w:rsid w:val="00EB4BBA"/>
    <w:rsid w:val="00EB4FE6"/>
    <w:rsid w:val="00EC0196"/>
    <w:rsid w:val="00EC1449"/>
    <w:rsid w:val="00EC1B4E"/>
    <w:rsid w:val="00EC1D27"/>
    <w:rsid w:val="00EC2FF3"/>
    <w:rsid w:val="00EC3CB2"/>
    <w:rsid w:val="00EC4317"/>
    <w:rsid w:val="00EC5200"/>
    <w:rsid w:val="00EC5B7B"/>
    <w:rsid w:val="00EC744D"/>
    <w:rsid w:val="00EC7B20"/>
    <w:rsid w:val="00EC7E62"/>
    <w:rsid w:val="00ED3B78"/>
    <w:rsid w:val="00ED3C38"/>
    <w:rsid w:val="00ED42D7"/>
    <w:rsid w:val="00ED7A14"/>
    <w:rsid w:val="00ED7DF0"/>
    <w:rsid w:val="00EE0E10"/>
    <w:rsid w:val="00EE30C4"/>
    <w:rsid w:val="00EE531C"/>
    <w:rsid w:val="00EE6978"/>
    <w:rsid w:val="00EF0D42"/>
    <w:rsid w:val="00EF3A32"/>
    <w:rsid w:val="00EF40C6"/>
    <w:rsid w:val="00EF40F7"/>
    <w:rsid w:val="00EF52CF"/>
    <w:rsid w:val="00EF56C6"/>
    <w:rsid w:val="00EF57DA"/>
    <w:rsid w:val="00EF67D2"/>
    <w:rsid w:val="00EF727B"/>
    <w:rsid w:val="00EF7F40"/>
    <w:rsid w:val="00F00787"/>
    <w:rsid w:val="00F0120E"/>
    <w:rsid w:val="00F012F1"/>
    <w:rsid w:val="00F01668"/>
    <w:rsid w:val="00F02213"/>
    <w:rsid w:val="00F025A9"/>
    <w:rsid w:val="00F02F25"/>
    <w:rsid w:val="00F03B4A"/>
    <w:rsid w:val="00F03B69"/>
    <w:rsid w:val="00F0446A"/>
    <w:rsid w:val="00F0554B"/>
    <w:rsid w:val="00F06A2D"/>
    <w:rsid w:val="00F06EDF"/>
    <w:rsid w:val="00F10D54"/>
    <w:rsid w:val="00F113CE"/>
    <w:rsid w:val="00F11E1E"/>
    <w:rsid w:val="00F123ED"/>
    <w:rsid w:val="00F13EF8"/>
    <w:rsid w:val="00F14277"/>
    <w:rsid w:val="00F1578E"/>
    <w:rsid w:val="00F1584B"/>
    <w:rsid w:val="00F16D03"/>
    <w:rsid w:val="00F202DD"/>
    <w:rsid w:val="00F25567"/>
    <w:rsid w:val="00F25AEA"/>
    <w:rsid w:val="00F26A0C"/>
    <w:rsid w:val="00F27E68"/>
    <w:rsid w:val="00F308FB"/>
    <w:rsid w:val="00F32C10"/>
    <w:rsid w:val="00F36F01"/>
    <w:rsid w:val="00F413AE"/>
    <w:rsid w:val="00F41C05"/>
    <w:rsid w:val="00F4282A"/>
    <w:rsid w:val="00F42DB1"/>
    <w:rsid w:val="00F437E1"/>
    <w:rsid w:val="00F457B1"/>
    <w:rsid w:val="00F46AC9"/>
    <w:rsid w:val="00F51D27"/>
    <w:rsid w:val="00F52DA5"/>
    <w:rsid w:val="00F54BE1"/>
    <w:rsid w:val="00F57475"/>
    <w:rsid w:val="00F57A32"/>
    <w:rsid w:val="00F63223"/>
    <w:rsid w:val="00F638CF"/>
    <w:rsid w:val="00F6477A"/>
    <w:rsid w:val="00F66AA7"/>
    <w:rsid w:val="00F676A2"/>
    <w:rsid w:val="00F677D6"/>
    <w:rsid w:val="00F700A2"/>
    <w:rsid w:val="00F70A96"/>
    <w:rsid w:val="00F70F97"/>
    <w:rsid w:val="00F7157A"/>
    <w:rsid w:val="00F72F73"/>
    <w:rsid w:val="00F7345E"/>
    <w:rsid w:val="00F73FA4"/>
    <w:rsid w:val="00F74B02"/>
    <w:rsid w:val="00F74C97"/>
    <w:rsid w:val="00F74CFF"/>
    <w:rsid w:val="00F74D59"/>
    <w:rsid w:val="00F7578E"/>
    <w:rsid w:val="00F772E1"/>
    <w:rsid w:val="00F77CA9"/>
    <w:rsid w:val="00F80565"/>
    <w:rsid w:val="00F80FD3"/>
    <w:rsid w:val="00F81F2B"/>
    <w:rsid w:val="00F82EE9"/>
    <w:rsid w:val="00F836EE"/>
    <w:rsid w:val="00F83E05"/>
    <w:rsid w:val="00F85AFF"/>
    <w:rsid w:val="00F86516"/>
    <w:rsid w:val="00F86578"/>
    <w:rsid w:val="00F86D4C"/>
    <w:rsid w:val="00F91E74"/>
    <w:rsid w:val="00F91F0C"/>
    <w:rsid w:val="00F9248B"/>
    <w:rsid w:val="00F926FE"/>
    <w:rsid w:val="00F92B56"/>
    <w:rsid w:val="00F938CB"/>
    <w:rsid w:val="00F9461E"/>
    <w:rsid w:val="00F95515"/>
    <w:rsid w:val="00F96146"/>
    <w:rsid w:val="00F971C4"/>
    <w:rsid w:val="00FA089F"/>
    <w:rsid w:val="00FA0C1D"/>
    <w:rsid w:val="00FA0E84"/>
    <w:rsid w:val="00FA3370"/>
    <w:rsid w:val="00FA3887"/>
    <w:rsid w:val="00FA467E"/>
    <w:rsid w:val="00FA5B41"/>
    <w:rsid w:val="00FA61C6"/>
    <w:rsid w:val="00FA701A"/>
    <w:rsid w:val="00FB1067"/>
    <w:rsid w:val="00FB13BB"/>
    <w:rsid w:val="00FB24C5"/>
    <w:rsid w:val="00FB24EF"/>
    <w:rsid w:val="00FB28FD"/>
    <w:rsid w:val="00FB2CE8"/>
    <w:rsid w:val="00FB3201"/>
    <w:rsid w:val="00FB3D25"/>
    <w:rsid w:val="00FB44C7"/>
    <w:rsid w:val="00FB45C0"/>
    <w:rsid w:val="00FB51F0"/>
    <w:rsid w:val="00FB5A15"/>
    <w:rsid w:val="00FB612F"/>
    <w:rsid w:val="00FC0067"/>
    <w:rsid w:val="00FC04A3"/>
    <w:rsid w:val="00FC0807"/>
    <w:rsid w:val="00FC158B"/>
    <w:rsid w:val="00FC1A87"/>
    <w:rsid w:val="00FC1BA4"/>
    <w:rsid w:val="00FC2EB2"/>
    <w:rsid w:val="00FC620C"/>
    <w:rsid w:val="00FC6A38"/>
    <w:rsid w:val="00FC78F0"/>
    <w:rsid w:val="00FC7CBF"/>
    <w:rsid w:val="00FC7EF4"/>
    <w:rsid w:val="00FD09C5"/>
    <w:rsid w:val="00FD1094"/>
    <w:rsid w:val="00FD1BA8"/>
    <w:rsid w:val="00FD20AC"/>
    <w:rsid w:val="00FD2C5B"/>
    <w:rsid w:val="00FD3281"/>
    <w:rsid w:val="00FD3939"/>
    <w:rsid w:val="00FD432F"/>
    <w:rsid w:val="00FD5579"/>
    <w:rsid w:val="00FD6F44"/>
    <w:rsid w:val="00FD70BB"/>
    <w:rsid w:val="00FD74DD"/>
    <w:rsid w:val="00FE1B5E"/>
    <w:rsid w:val="00FE25C9"/>
    <w:rsid w:val="00FE2648"/>
    <w:rsid w:val="00FE3088"/>
    <w:rsid w:val="00FE3B62"/>
    <w:rsid w:val="00FE4EB4"/>
    <w:rsid w:val="00FE6BA0"/>
    <w:rsid w:val="00FF14A4"/>
    <w:rsid w:val="00FF21FD"/>
    <w:rsid w:val="00FF29F1"/>
    <w:rsid w:val="00FF30EC"/>
    <w:rsid w:val="00FF5508"/>
    <w:rsid w:val="00FF5DA0"/>
    <w:rsid w:val="00FF6B5F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77E0BE7"/>
  <w15:chartTrackingRefBased/>
  <w15:docId w15:val="{CAA8F949-9E96-3144-9671-EA5EA39A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45A3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1876"/>
    <w:pPr>
      <w:keepNext/>
      <w:outlineLvl w:val="0"/>
    </w:pPr>
    <w:rPr>
      <w:rFonts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0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CC0011"/>
    <w:pPr>
      <w:tabs>
        <w:tab w:val="right" w:pos="9360"/>
      </w:tabs>
      <w:suppressAutoHyphens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semiHidden/>
    <w:rsid w:val="00DA709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BD09A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-Roman" w:hAnsi="Times-Roman" w:cs="Times New Roman"/>
      <w:b/>
      <w:color w:val="000000"/>
      <w:szCs w:val="20"/>
      <w:lang w:val="en-US"/>
    </w:rPr>
  </w:style>
  <w:style w:type="character" w:customStyle="1" w:styleId="CraigMortimer">
    <w:name w:val="Craig Mortimer"/>
    <w:semiHidden/>
    <w:rsid w:val="00357D06"/>
    <w:rPr>
      <w:rFonts w:ascii="Arial" w:hAnsi="Arial" w:cs="Arial" w:hint="default"/>
      <w:color w:val="000080"/>
      <w:sz w:val="24"/>
      <w:szCs w:val="24"/>
    </w:rPr>
  </w:style>
  <w:style w:type="character" w:customStyle="1" w:styleId="Heading1Char">
    <w:name w:val="Heading 1 Char"/>
    <w:link w:val="Heading1"/>
    <w:locked/>
    <w:rsid w:val="00A31876"/>
    <w:rPr>
      <w:rFonts w:ascii="Arial" w:hAnsi="Arial"/>
      <w:b/>
      <w:sz w:val="24"/>
      <w:lang w:val="en-GB" w:eastAsia="en-US" w:bidi="ar-SA"/>
    </w:rPr>
  </w:style>
  <w:style w:type="paragraph" w:customStyle="1" w:styleId="TitleBox01">
    <w:name w:val="Title Box 01"/>
    <w:basedOn w:val="Normal"/>
    <w:rsid w:val="00FB3D25"/>
    <w:pPr>
      <w:ind w:left="-228" w:firstLine="228"/>
    </w:pPr>
    <w:rPr>
      <w:rFonts w:cs="Times New Roman"/>
      <w:b/>
      <w:bCs/>
      <w:sz w:val="22"/>
    </w:rPr>
  </w:style>
  <w:style w:type="paragraph" w:styleId="NormalWeb">
    <w:name w:val="Normal (Web)"/>
    <w:basedOn w:val="Normal"/>
    <w:rsid w:val="00287EFC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a">
    <w:basedOn w:val="Normal"/>
    <w:rsid w:val="00DC1FB5"/>
    <w:pPr>
      <w:spacing w:after="12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ieldblackboldnoborder1">
    <w:name w:val="fieldblackboldnoborder1"/>
    <w:rsid w:val="008C7E35"/>
    <w:rPr>
      <w:rFonts w:ascii="Tahoma" w:hAnsi="Tahoma" w:cs="Tahoma" w:hint="default"/>
      <w:b w:val="0"/>
      <w:bCs w:val="0"/>
      <w:color w:val="000000"/>
      <w:sz w:val="29"/>
      <w:szCs w:val="29"/>
      <w:bdr w:val="none" w:sz="0" w:space="0" w:color="auto" w:frame="1"/>
      <w:shd w:val="clear" w:color="auto" w:fill="FFFFFF"/>
    </w:rPr>
  </w:style>
  <w:style w:type="paragraph" w:customStyle="1" w:styleId="msolistparagraph0">
    <w:name w:val="msolistparagraph"/>
    <w:basedOn w:val="Normal"/>
    <w:rsid w:val="00564A59"/>
    <w:pPr>
      <w:ind w:left="720"/>
    </w:pPr>
    <w:rPr>
      <w:rFonts w:ascii="Calibri" w:hAnsi="Calibri" w:cs="Times New Roman"/>
      <w:sz w:val="22"/>
      <w:szCs w:val="22"/>
    </w:rPr>
  </w:style>
  <w:style w:type="paragraph" w:styleId="PlainText">
    <w:name w:val="Plain Text"/>
    <w:basedOn w:val="Normal"/>
    <w:rsid w:val="00A42D30"/>
    <w:rPr>
      <w:lang w:eastAsia="en-GB"/>
    </w:rPr>
  </w:style>
  <w:style w:type="paragraph" w:customStyle="1" w:styleId="CharChar1CharCharCharChar">
    <w:name w:val="Char Char1 Char Char Char Char"/>
    <w:basedOn w:val="Normal"/>
    <w:rsid w:val="00BC5529"/>
    <w:pPr>
      <w:spacing w:after="12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Hyperlink">
    <w:name w:val="Hyperlink"/>
    <w:rsid w:val="008124B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F447B"/>
  </w:style>
  <w:style w:type="character" w:styleId="Emphasis">
    <w:name w:val="Emphasis"/>
    <w:qFormat/>
    <w:rsid w:val="007F447B"/>
    <w:rPr>
      <w:i/>
      <w:iCs/>
    </w:rPr>
  </w:style>
  <w:style w:type="paragraph" w:styleId="ListParagraph">
    <w:name w:val="List Paragraph"/>
    <w:basedOn w:val="Normal"/>
    <w:uiPriority w:val="34"/>
    <w:qFormat/>
    <w:rsid w:val="004F5326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rsid w:val="00D4257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42574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4257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42574"/>
    <w:rPr>
      <w:rFonts w:ascii="Arial" w:hAnsi="Arial" w:cs="Arial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B01F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1F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1FA9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01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1FA9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17626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993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8538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43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9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0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9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2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11997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8306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55528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01395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15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4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386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6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3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0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1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99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79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51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12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0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70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29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98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8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5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9BBBF-57E4-49CE-AAF7-15692C64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2216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Marsden NHS Foundation Trust</vt:lpstr>
    </vt:vector>
  </TitlesOfParts>
  <Company>rmh</Company>
  <LinksUpToDate>false</LinksUpToDate>
  <CharactersWithSpaces>14192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Marsden NHS Foundation Trust</dc:title>
  <dc:subject/>
  <dc:creator>mortimerc</dc:creator>
  <cp:keywords/>
  <cp:lastModifiedBy>Craig Mortimer</cp:lastModifiedBy>
  <cp:revision>6</cp:revision>
  <cp:lastPrinted>2017-03-30T13:53:00Z</cp:lastPrinted>
  <dcterms:created xsi:type="dcterms:W3CDTF">2021-08-19T11:57:00Z</dcterms:created>
  <dcterms:modified xsi:type="dcterms:W3CDTF">2021-08-31T15:58:00Z</dcterms:modified>
</cp:coreProperties>
</file>